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6F41" w14:textId="77777777" w:rsidR="00920C83" w:rsidRDefault="00920C83">
      <w:pPr>
        <w:rPr>
          <w:lang w:val="fr-BE"/>
        </w:rPr>
      </w:pPr>
    </w:p>
    <w:p w14:paraId="117049FD" w14:textId="0F979C47" w:rsidR="000028C7" w:rsidRDefault="000028C7" w:rsidP="000028C7">
      <w:pPr>
        <w:jc w:val="center"/>
        <w:rPr>
          <w:lang w:val="fr-BE"/>
        </w:rPr>
      </w:pPr>
      <w:hyperlink r:id="rId5" w:history="1">
        <w:r w:rsidRPr="00B02B49">
          <w:rPr>
            <w:rStyle w:val="Lienhypertexte"/>
            <w:lang w:val="fr-BE"/>
          </w:rPr>
          <w:t>www.aisp.fr</w:t>
        </w:r>
      </w:hyperlink>
    </w:p>
    <w:p w14:paraId="7D4831F7" w14:textId="0FC2C021" w:rsidR="000028C7" w:rsidRDefault="000028C7" w:rsidP="000028C7">
      <w:pPr>
        <w:jc w:val="center"/>
        <w:rPr>
          <w:lang w:val="fr-BE"/>
        </w:rPr>
      </w:pPr>
      <w:hyperlink r:id="rId6" w:history="1">
        <w:r w:rsidRPr="00B02B49">
          <w:rPr>
            <w:rStyle w:val="Lienhypertexte"/>
            <w:lang w:val="fr-BE"/>
          </w:rPr>
          <w:t>www.aisp-spia-western-europe.eu</w:t>
        </w:r>
      </w:hyperlink>
    </w:p>
    <w:p w14:paraId="5DFEED8E" w14:textId="1682CECE" w:rsidR="000028C7" w:rsidRPr="002C4050" w:rsidRDefault="000028C7" w:rsidP="000028C7">
      <w:pPr>
        <w:jc w:val="center"/>
      </w:pPr>
      <w:r w:rsidRPr="002C4050">
        <w:t xml:space="preserve">Peacekeepers Info </w:t>
      </w:r>
    </w:p>
    <w:p w14:paraId="64879E08" w14:textId="4251F1A3" w:rsidR="000028C7" w:rsidRPr="002C4050" w:rsidRDefault="000028C7" w:rsidP="000028C7">
      <w:pPr>
        <w:jc w:val="center"/>
      </w:pPr>
      <w:r w:rsidRPr="002C4050">
        <w:t>No 1-2026</w:t>
      </w:r>
    </w:p>
    <w:p w14:paraId="10FD0B37" w14:textId="77777777" w:rsidR="000028C7" w:rsidRPr="002C4050" w:rsidRDefault="000028C7"/>
    <w:p w14:paraId="698ED2B6" w14:textId="77777777" w:rsidR="000028C7" w:rsidRPr="002C4050" w:rsidRDefault="000028C7"/>
    <w:p w14:paraId="4D38037F" w14:textId="77777777" w:rsidR="000028C7" w:rsidRPr="000028C7" w:rsidRDefault="000028C7" w:rsidP="000028C7">
      <w:pPr>
        <w:rPr>
          <w:b/>
          <w:bCs/>
        </w:rPr>
      </w:pPr>
      <w:r w:rsidRPr="000028C7">
        <w:t>Briefing Document: Global Peace and Security Landscape</w:t>
      </w:r>
    </w:p>
    <w:p w14:paraId="78EAF78D" w14:textId="77777777" w:rsidR="000028C7" w:rsidRPr="000028C7" w:rsidRDefault="000028C7" w:rsidP="000028C7">
      <w:pPr>
        <w:rPr>
          <w:b/>
          <w:bCs/>
        </w:rPr>
      </w:pPr>
      <w:r w:rsidRPr="000028C7">
        <w:t>Executive Summary</w:t>
      </w:r>
    </w:p>
    <w:p w14:paraId="6927C2F2" w14:textId="5BB50BA1" w:rsidR="000028C7" w:rsidRPr="000028C7" w:rsidRDefault="000028C7" w:rsidP="000028C7">
      <w:r w:rsidRPr="000028C7">
        <w:t>The international peace and security architecture is navigating a period of profound crisis, defined by a deeply fractured UN Security Council and a significant shift in United States foreign policy that has triggered unprecedented financial austerity and operational cutbacks in UN peacekeeping. The Council</w:t>
      </w:r>
      <w:r>
        <w:t>’</w:t>
      </w:r>
      <w:r w:rsidRPr="000028C7">
        <w:t xml:space="preserve">s effectiveness in 2025 was severely constrained, marked by the lowest number of adopted resolutions since 1991 and an inability to forge consensus on major conflicts in Ukraine, Sudan, and Myanmar.This paralysis is compounded by a US-driven financial crisis, with Washington accumulating over $2.8 billion in peacekeeping arrears and proposing the elimination of all future funding. The direct consequence is a 25% reduction in global peacekeeping forces, impacting nine of eleven missions and jeopardizing the protection of civilians in hotspots like the Democratic Republic of Congo, South Sudan, and Lebanon. The US has also leveraged its influence to reshape UN mandates, demanding mission closures (UNIFIL), reducing operational scope (Colombia), and pushing through controversial, robust security interventions in Haiti and Gaza.Key regional flashpoints are evolving rapidly. In the Middle East, a fragile US-brokered ceasefire holds in Gaza, with the Security Council endorsing a </w:t>
      </w:r>
      <w:r>
        <w:t>“</w:t>
      </w:r>
      <w:r w:rsidRPr="000028C7">
        <w:t>Comprehensive Plan</w:t>
      </w:r>
      <w:r>
        <w:t>”</w:t>
      </w:r>
      <w:r w:rsidRPr="000028C7">
        <w:t xml:space="preserve"> that establishes a new Board of Peace and an International Stabilization Force. In Syria, a post-Assad interim government navigates a complex transition amid Israeli incursions and the threat of terrorism. Tensions are escalating in Yemen, where a separatist offensive threatens to shatter the government coalition, and in Cyprus, where Turkish forces have been accused of aggression in the UN buffer zone. The outlook for 2026 is dominated by the challenges of </w:t>
      </w:r>
      <w:r>
        <w:t>I</w:t>
      </w:r>
      <w:r w:rsidRPr="000028C7">
        <w:t>mplementing these complex new security mandates, managing the deepening UN liquidity crisis, and navigating the contentious process of selecting a new Secretary-General in a climate of intense geopolitical division.</w:t>
      </w:r>
    </w:p>
    <w:p w14:paraId="356EBF51" w14:textId="5527EED5" w:rsidR="000028C7" w:rsidRPr="000028C7" w:rsidRDefault="000028C7" w:rsidP="000028C7">
      <w:pPr>
        <w:rPr>
          <w:b/>
          <w:bCs/>
        </w:rPr>
      </w:pPr>
      <w:r w:rsidRPr="000028C7">
        <w:t xml:space="preserve">The United Nations Security Council: A Year </w:t>
      </w:r>
      <w:r>
        <w:t>I</w:t>
      </w:r>
      <w:r w:rsidRPr="000028C7">
        <w:t>n Review (2025)</w:t>
      </w:r>
    </w:p>
    <w:p w14:paraId="74AE5480" w14:textId="77777777" w:rsidR="000028C7" w:rsidRPr="000028C7" w:rsidRDefault="000028C7" w:rsidP="000028C7">
      <w:pPr>
        <w:rPr>
          <w:b/>
          <w:bCs/>
        </w:rPr>
      </w:pPr>
      <w:r w:rsidRPr="000028C7">
        <w:t>Declining Outcomes and Deepening Divisions</w:t>
      </w:r>
    </w:p>
    <w:p w14:paraId="5EEC96AD" w14:textId="6B74D7F6" w:rsidR="000028C7" w:rsidRPr="000028C7" w:rsidRDefault="000028C7" w:rsidP="000028C7">
      <w:r w:rsidRPr="000028C7">
        <w:t>The Security Council</w:t>
      </w:r>
      <w:r>
        <w:t>’</w:t>
      </w:r>
      <w:r w:rsidRPr="000028C7">
        <w:t>s performance in 2025 was characterized by a quantifiable decline in output and a paralysis born from deep-seated divisions among its permanent members. This reflects the Council</w:t>
      </w:r>
      <w:r>
        <w:t>’</w:t>
      </w:r>
      <w:r w:rsidRPr="000028C7">
        <w:t>s growing difficulty in reaching agreement on the world</w:t>
      </w:r>
      <w:r>
        <w:t>’</w:t>
      </w:r>
      <w:r w:rsidRPr="000028C7">
        <w:t>s most violent conflicts.</w:t>
      </w:r>
    </w:p>
    <w:p w14:paraId="355D6582" w14:textId="77777777" w:rsidR="000028C7" w:rsidRPr="000028C7" w:rsidRDefault="000028C7" w:rsidP="000028C7">
      <w:pPr>
        <w:numPr>
          <w:ilvl w:val="0"/>
          <w:numId w:val="1"/>
        </w:numPr>
      </w:pPr>
      <w:r w:rsidRPr="000028C7">
        <w:rPr>
          <w:b/>
          <w:bCs/>
        </w:rPr>
        <w:t>Resolution Output:</w:t>
      </w:r>
      <w:r w:rsidRPr="000028C7">
        <w:t>  The 44 resolutions adopted in 2025 represent a continuing downward trend over five years and mark the lowest number since 1991.</w:t>
      </w:r>
    </w:p>
    <w:p w14:paraId="5B0BECF7" w14:textId="77777777" w:rsidR="000028C7" w:rsidRPr="000028C7" w:rsidRDefault="000028C7" w:rsidP="000028C7">
      <w:pPr>
        <w:numPr>
          <w:ilvl w:val="0"/>
          <w:numId w:val="1"/>
        </w:numPr>
      </w:pPr>
      <w:r w:rsidRPr="000028C7">
        <w:rPr>
          <w:b/>
          <w:bCs/>
        </w:rPr>
        <w:t>Lack of Unanimity:</w:t>
      </w:r>
      <w:r w:rsidRPr="000028C7">
        <w:t>  Only 61.4% of resolutions were adopted with the support of all 15 members, a significant drop from the 83.9% average seen between 2014 and 2023.</w:t>
      </w:r>
    </w:p>
    <w:p w14:paraId="738E972B" w14:textId="77777777" w:rsidR="000028C7" w:rsidRPr="000028C7" w:rsidRDefault="000028C7" w:rsidP="000028C7">
      <w:pPr>
        <w:numPr>
          <w:ilvl w:val="0"/>
          <w:numId w:val="1"/>
        </w:numPr>
      </w:pPr>
      <w:r w:rsidRPr="000028C7">
        <w:rPr>
          <w:b/>
          <w:bCs/>
        </w:rPr>
        <w:lastRenderedPageBreak/>
        <w:t>Muted Formal Responses:</w:t>
      </w:r>
      <w:r w:rsidRPr="000028C7">
        <w:t>  The number of presidential statements (8) and press statements (34) remains historically low, indicating a struggle to find a collective voice.</w:t>
      </w:r>
    </w:p>
    <w:p w14:paraId="404A4BDA" w14:textId="6BD0DE71" w:rsidR="000028C7" w:rsidRPr="000028C7" w:rsidRDefault="000028C7" w:rsidP="000028C7">
      <w:pPr>
        <w:numPr>
          <w:ilvl w:val="0"/>
          <w:numId w:val="1"/>
        </w:numPr>
      </w:pPr>
      <w:r w:rsidRPr="000028C7">
        <w:rPr>
          <w:b/>
          <w:bCs/>
        </w:rPr>
        <w:t>Failure to Act:</w:t>
      </w:r>
      <w:r w:rsidRPr="000028C7">
        <w:t>  The Council</w:t>
      </w:r>
      <w:r>
        <w:t>’</w:t>
      </w:r>
      <w:r w:rsidRPr="000028C7">
        <w:t>s output on major conflicts was minimal. It produced only one short, non-unanimous resolution on Ukraine (2774), one formal outcome on Gaza (2803), and was unable to adopt any formal resolution or presidential statement on the dire situations in Sudan or Myanmar, mustering only press statements.</w:t>
      </w:r>
    </w:p>
    <w:p w14:paraId="7D4CAE27" w14:textId="6074D177" w:rsidR="000028C7" w:rsidRPr="000028C7" w:rsidRDefault="000028C7" w:rsidP="000028C7">
      <w:pPr>
        <w:numPr>
          <w:ilvl w:val="0"/>
          <w:numId w:val="1"/>
        </w:numPr>
      </w:pPr>
      <w:r w:rsidRPr="000028C7">
        <w:rPr>
          <w:b/>
          <w:bCs/>
        </w:rPr>
        <w:t>Veto Dynamics:</w:t>
      </w:r>
      <w:r w:rsidRPr="000028C7">
        <w:t>  The US cast two vetoes on draft resolutions concerning Gaza that were authored and supported by all ten elected members (E10), highlighting a growing assertiveness from the non-permanent bloc. Russia cast two vetoes on amendments to the Ukraine resolution that sought to reaffirm the country</w:t>
      </w:r>
      <w:r>
        <w:t>’</w:t>
      </w:r>
      <w:r w:rsidRPr="000028C7">
        <w:t>s sovereignty and territorial integrity.</w:t>
      </w:r>
    </w:p>
    <w:p w14:paraId="01C204B5" w14:textId="77777777" w:rsidR="000028C7" w:rsidRPr="000028C7" w:rsidRDefault="000028C7" w:rsidP="000028C7">
      <w:pPr>
        <w:rPr>
          <w:b/>
          <w:bCs/>
        </w:rPr>
      </w:pPr>
      <w:r w:rsidRPr="000028C7">
        <w:t>The Impact of Shifting US Policy</w:t>
      </w:r>
    </w:p>
    <w:p w14:paraId="0B3B5505" w14:textId="77777777" w:rsidR="000028C7" w:rsidRPr="000028C7" w:rsidRDefault="000028C7" w:rsidP="000028C7">
      <w:r w:rsidRPr="000028C7">
        <w:t>The new US administration has brought significant policy changes to the Security Council, often aligning more closely with China and Russia on certain thematic issues than with its traditional European allies.</w:t>
      </w:r>
    </w:p>
    <w:p w14:paraId="7E395C4F" w14:textId="28F1FCFE" w:rsidR="000028C7" w:rsidRPr="000028C7" w:rsidRDefault="000028C7" w:rsidP="000028C7">
      <w:pPr>
        <w:numPr>
          <w:ilvl w:val="0"/>
          <w:numId w:val="2"/>
        </w:numPr>
      </w:pPr>
      <w:r w:rsidRPr="000028C7">
        <w:rPr>
          <w:b/>
          <w:bCs/>
        </w:rPr>
        <w:t>Thematic Opposition:</w:t>
      </w:r>
      <w:r w:rsidRPr="000028C7">
        <w:t xml:space="preserve">  The US has opposed Council work on climate change, peace, and security, and has sought to remove references to </w:t>
      </w:r>
      <w:r>
        <w:t>“</w:t>
      </w:r>
      <w:r w:rsidRPr="000028C7">
        <w:t>climate change</w:t>
      </w:r>
      <w:r>
        <w:t>”</w:t>
      </w:r>
      <w:r w:rsidRPr="000028C7">
        <w:t xml:space="preserve"> and </w:t>
      </w:r>
      <w:r>
        <w:t>“</w:t>
      </w:r>
      <w:r w:rsidRPr="000028C7">
        <w:t>gender</w:t>
      </w:r>
      <w:r>
        <w:t>”</w:t>
      </w:r>
      <w:r w:rsidRPr="000028C7">
        <w:t xml:space="preserve"> from official outcomes. It has also successfully advocated for qualifying references to international humanitarian law with the phrase </w:t>
      </w:r>
      <w:r>
        <w:t>“</w:t>
      </w:r>
      <w:r w:rsidRPr="000028C7">
        <w:t>as applicable.</w:t>
      </w:r>
      <w:r>
        <w:t>”</w:t>
      </w:r>
    </w:p>
    <w:p w14:paraId="79973C12" w14:textId="5812B95A" w:rsidR="000028C7" w:rsidRPr="000028C7" w:rsidRDefault="000028C7" w:rsidP="000028C7">
      <w:pPr>
        <w:numPr>
          <w:ilvl w:val="0"/>
          <w:numId w:val="2"/>
        </w:numPr>
      </w:pPr>
      <w:r w:rsidRPr="000028C7">
        <w:rPr>
          <w:b/>
          <w:bCs/>
        </w:rPr>
        <w:t>Driving Key Decisions:</w:t>
      </w:r>
      <w:r w:rsidRPr="000028C7">
        <w:t>  The US was the primary architect of two of the year</w:t>
      </w:r>
      <w:r>
        <w:t>’</w:t>
      </w:r>
      <w:r w:rsidRPr="000028C7">
        <w:t>s most significant resolutions:</w:t>
      </w:r>
    </w:p>
    <w:p w14:paraId="39E8797F" w14:textId="7CB84967" w:rsidR="000028C7" w:rsidRPr="000028C7" w:rsidRDefault="000028C7" w:rsidP="000028C7">
      <w:pPr>
        <w:numPr>
          <w:ilvl w:val="0"/>
          <w:numId w:val="2"/>
        </w:numPr>
      </w:pPr>
      <w:r w:rsidRPr="000028C7">
        <w:rPr>
          <w:b/>
          <w:bCs/>
        </w:rPr>
        <w:t>Resolution 2793 on Haiti:</w:t>
      </w:r>
      <w:r w:rsidRPr="000028C7">
        <w:t xml:space="preserve">  Co-penned with Panama, this authorized the transition of the Multinational Security Support (MSS) mission into a more forceful </w:t>
      </w:r>
      <w:r>
        <w:t>“</w:t>
      </w:r>
      <w:r w:rsidRPr="000028C7">
        <w:t>Gang Suppression Force</w:t>
      </w:r>
      <w:r>
        <w:t>”</w:t>
      </w:r>
      <w:r w:rsidRPr="000028C7">
        <w:t xml:space="preserve"> (GSF). It was adopted with three abstentions (China, Pakistan, Russia).</w:t>
      </w:r>
    </w:p>
    <w:p w14:paraId="2689D9D3" w14:textId="1C721E13" w:rsidR="000028C7" w:rsidRPr="000028C7" w:rsidRDefault="000028C7" w:rsidP="000028C7">
      <w:pPr>
        <w:numPr>
          <w:ilvl w:val="0"/>
          <w:numId w:val="2"/>
        </w:numPr>
      </w:pPr>
      <w:r w:rsidRPr="000028C7">
        <w:rPr>
          <w:b/>
          <w:bCs/>
        </w:rPr>
        <w:t>Resolution 2803 on Gaza:</w:t>
      </w:r>
      <w:r w:rsidRPr="000028C7">
        <w:t xml:space="preserve">  This US-authored resolution endorsed the </w:t>
      </w:r>
      <w:r>
        <w:t>“</w:t>
      </w:r>
      <w:r w:rsidRPr="000028C7">
        <w:t>Comprehensive Plan to End the Gaza Conflict,</w:t>
      </w:r>
      <w:r>
        <w:t>”</w:t>
      </w:r>
      <w:r w:rsidRPr="000028C7">
        <w:t xml:space="preserve"> establishing a Board of Peace (BoP) and authorizing an International Stabilization Force (ISF). It was adopted with two abstentions (China and Russia).</w:t>
      </w:r>
    </w:p>
    <w:p w14:paraId="11764195" w14:textId="77777777" w:rsidR="000028C7" w:rsidRPr="000028C7" w:rsidRDefault="000028C7" w:rsidP="000028C7">
      <w:pPr>
        <w:numPr>
          <w:ilvl w:val="0"/>
          <w:numId w:val="2"/>
        </w:numPr>
      </w:pPr>
      <w:r w:rsidRPr="000028C7">
        <w:rPr>
          <w:b/>
          <w:bCs/>
        </w:rPr>
        <w:t>Council Concerns:</w:t>
      </w:r>
      <w:r w:rsidRPr="000028C7">
        <w:t>  Despite their passage, both resolutions generated significant misgivings among other Council members, including those who voted in favor. Concerns focused on the composition, financing, rules of engagement, and legal oversight of the new forces, as well as the perceived lack of a sufficient Palestinian role in the future of Gaza.</w:t>
      </w:r>
    </w:p>
    <w:p w14:paraId="00BEA103" w14:textId="77777777" w:rsidR="000028C7" w:rsidRPr="000028C7" w:rsidRDefault="000028C7" w:rsidP="000028C7">
      <w:pPr>
        <w:rPr>
          <w:b/>
          <w:bCs/>
        </w:rPr>
      </w:pPr>
      <w:r w:rsidRPr="000028C7">
        <w:t>Peacekeeping in Crisis</w:t>
      </w:r>
    </w:p>
    <w:p w14:paraId="2C33A631" w14:textId="77777777" w:rsidR="000028C7" w:rsidRPr="000028C7" w:rsidRDefault="000028C7" w:rsidP="000028C7">
      <w:r w:rsidRPr="000028C7">
        <w:t>UN peace operations are facing an existential crisis driven by severe financial shortfalls, primarily due to US funding cuts. This has forced the UN into a period of deep austerity with immediate and widespread operational consequences.</w:t>
      </w:r>
    </w:p>
    <w:p w14:paraId="547B5ED2" w14:textId="77777777" w:rsidR="000028C7" w:rsidRPr="000028C7" w:rsidRDefault="000028C7" w:rsidP="000028C7">
      <w:pPr>
        <w:rPr>
          <w:b/>
          <w:bCs/>
        </w:rPr>
      </w:pPr>
      <w:r w:rsidRPr="000028C7">
        <w:t>The Financial Imperative: US Funding Cuts and UN Austerity</w:t>
      </w:r>
    </w:p>
    <w:p w14:paraId="1BF18C66" w14:textId="1F7851C9" w:rsidR="000028C7" w:rsidRPr="000028C7" w:rsidRDefault="000028C7" w:rsidP="000028C7">
      <w:r w:rsidRPr="000028C7">
        <w:t>The UN</w:t>
      </w:r>
      <w:r>
        <w:t>’</w:t>
      </w:r>
      <w:r w:rsidRPr="000028C7">
        <w:t xml:space="preserve">s financial crisis is directly linked to the actions of its largest contributor. The US administration has made its position clear, demanding the UN </w:t>
      </w:r>
      <w:r>
        <w:t>“</w:t>
      </w:r>
      <w:r w:rsidRPr="000028C7">
        <w:t>adapt, shrink or die.</w:t>
      </w:r>
      <w:r>
        <w:t>”</w:t>
      </w:r>
    </w:p>
    <w:p w14:paraId="1CA3E8A4" w14:textId="77777777" w:rsidR="000028C7" w:rsidRPr="000028C7" w:rsidRDefault="000028C7" w:rsidP="000028C7">
      <w:pPr>
        <w:numPr>
          <w:ilvl w:val="0"/>
          <w:numId w:val="3"/>
        </w:numPr>
      </w:pPr>
      <w:r w:rsidRPr="000028C7">
        <w:rPr>
          <w:b/>
          <w:bCs/>
        </w:rPr>
        <w:lastRenderedPageBreak/>
        <w:t>Unprecedented Force Reduction:</w:t>
      </w:r>
      <w:r w:rsidRPr="000028C7">
        <w:t>  The UN announced on October 8, 2025, that it will cut its global peacekeeping force by 25%, resulting in the repatriation of 13,000 to 14,000 military and police personnel.</w:t>
      </w:r>
    </w:p>
    <w:p w14:paraId="5720AF46" w14:textId="77777777" w:rsidR="000028C7" w:rsidRPr="000028C7" w:rsidRDefault="000028C7" w:rsidP="000028C7">
      <w:pPr>
        <w:numPr>
          <w:ilvl w:val="0"/>
          <w:numId w:val="3"/>
        </w:numPr>
      </w:pPr>
      <w:r w:rsidRPr="000028C7">
        <w:rPr>
          <w:b/>
          <w:bCs/>
        </w:rPr>
        <w:t>Massive US Arrears:</w:t>
      </w:r>
      <w:r w:rsidRPr="000028C7">
        <w:t>  The US owes over $2.8 billion to the UN peacekeeping budget. Its payment of $680 million is a significant reduction from the $1 billion paid at the same time in the previous year.</w:t>
      </w:r>
    </w:p>
    <w:p w14:paraId="1BF0E626" w14:textId="77777777" w:rsidR="000028C7" w:rsidRPr="000028C7" w:rsidRDefault="000028C7" w:rsidP="000028C7">
      <w:pPr>
        <w:numPr>
          <w:ilvl w:val="0"/>
          <w:numId w:val="3"/>
        </w:numPr>
      </w:pPr>
      <w:r w:rsidRPr="000028C7">
        <w:rPr>
          <w:b/>
          <w:bCs/>
        </w:rPr>
        <w:t>Elimination of Funding:</w:t>
      </w:r>
      <w:r w:rsidRPr="000028C7">
        <w:t>  The White House has proposed eliminating all US funding for UN peacekeeping in 2026. President Trump also unilaterally canceled approximately $800 million in previously appropriated peacekeeping funds for 2024 and 2025.</w:t>
      </w:r>
    </w:p>
    <w:p w14:paraId="03BA11DB" w14:textId="77777777" w:rsidR="000028C7" w:rsidRPr="000028C7" w:rsidRDefault="000028C7" w:rsidP="000028C7">
      <w:pPr>
        <w:numPr>
          <w:ilvl w:val="0"/>
          <w:numId w:val="3"/>
        </w:numPr>
      </w:pPr>
      <w:r w:rsidRPr="000028C7">
        <w:rPr>
          <w:b/>
          <w:bCs/>
        </w:rPr>
        <w:t>Budget Shortfall:</w:t>
      </w:r>
      <w:r w:rsidRPr="000028C7">
        <w:t>  The UN’s $5.4 billion peacekeeping budget for 2025-2026 faces a shortfall of 16-17%.</w:t>
      </w:r>
    </w:p>
    <w:p w14:paraId="144BAE11" w14:textId="77777777" w:rsidR="000028C7" w:rsidRPr="000028C7" w:rsidRDefault="000028C7" w:rsidP="000028C7">
      <w:pPr>
        <w:numPr>
          <w:ilvl w:val="0"/>
          <w:numId w:val="3"/>
        </w:numPr>
      </w:pPr>
      <w:r w:rsidRPr="000028C7">
        <w:rPr>
          <w:b/>
          <w:bCs/>
        </w:rPr>
        <w:t>Humanitarian Aid Conditions:</w:t>
      </w:r>
      <w:r w:rsidRPr="000028C7">
        <w:t>  The US also pledged $2bn in humanitarian aid with strict conditions, demanding it be funneled through a single UN office (OCHA) and be used only for 17 priority countries chosen by the US, excluding critical crises like Afghanistan and Yemen.</w:t>
      </w:r>
    </w:p>
    <w:p w14:paraId="36617BCC" w14:textId="77777777" w:rsidR="000028C7" w:rsidRPr="000028C7" w:rsidRDefault="000028C7" w:rsidP="000028C7">
      <w:pPr>
        <w:rPr>
          <w:b/>
          <w:bCs/>
        </w:rPr>
      </w:pPr>
      <w:r w:rsidRPr="000028C7">
        <w:t>Operational Consequences</w:t>
      </w:r>
    </w:p>
    <w:p w14:paraId="54D70EBC" w14:textId="77777777" w:rsidR="000028C7" w:rsidRPr="000028C7" w:rsidRDefault="000028C7" w:rsidP="000028C7">
      <w:r w:rsidRPr="000028C7">
        <w:t>The funding crisis is translating into a significant drawdown of UN capacity on the ground, impacting nine of the eleven active peacekeeping missions.</w:t>
      </w:r>
    </w:p>
    <w:p w14:paraId="595D2307" w14:textId="77777777" w:rsidR="000028C7" w:rsidRPr="000028C7" w:rsidRDefault="000028C7" w:rsidP="000028C7">
      <w:pPr>
        <w:numPr>
          <w:ilvl w:val="0"/>
          <w:numId w:val="4"/>
        </w:numPr>
      </w:pPr>
      <w:r w:rsidRPr="000028C7">
        <w:rPr>
          <w:b/>
          <w:bCs/>
        </w:rPr>
        <w:t>Affected Missions:</w:t>
      </w:r>
      <w:r w:rsidRPr="000028C7">
        <w:t>  Reductions will impact missions in the Democratic Republic of Congo, South Sudan, Lebanon, Cyprus, Kosovo, the Central African Republic, Moroccan Sahara, the Golan Heights, and Abyei.</w:t>
      </w:r>
    </w:p>
    <w:p w14:paraId="6515B07D" w14:textId="4EC269ED" w:rsidR="000028C7" w:rsidRPr="000028C7" w:rsidRDefault="000028C7" w:rsidP="000028C7">
      <w:pPr>
        <w:numPr>
          <w:ilvl w:val="0"/>
          <w:numId w:val="4"/>
        </w:numPr>
      </w:pPr>
      <w:r w:rsidRPr="000028C7">
        <w:rPr>
          <w:b/>
          <w:bCs/>
        </w:rPr>
        <w:t>Degraded Capabilities:</w:t>
      </w:r>
      <w:r w:rsidRPr="000028C7">
        <w:t>  Officials warn the cuts will severely affect the UN</w:t>
      </w:r>
      <w:r>
        <w:t>’</w:t>
      </w:r>
      <w:r w:rsidRPr="000028C7">
        <w:t>s ability to monitor ceasefires, protect civilians, and support humanitarian convoys.</w:t>
      </w:r>
    </w:p>
    <w:p w14:paraId="0C20894C" w14:textId="77777777" w:rsidR="000028C7" w:rsidRPr="000028C7" w:rsidRDefault="000028C7" w:rsidP="000028C7">
      <w:pPr>
        <w:numPr>
          <w:ilvl w:val="0"/>
          <w:numId w:val="4"/>
        </w:numPr>
      </w:pPr>
      <w:r w:rsidRPr="000028C7">
        <w:rPr>
          <w:b/>
          <w:bCs/>
        </w:rPr>
        <w:t>Mandate Reshaping:</w:t>
      </w:r>
      <w:r w:rsidRPr="000028C7">
        <w:t>  The US has used its influence to push for shorter-term mandate extensions (e.g., BINUH in Haiti), demand transition planning (e.g., MINUSCA in the Central African Republic), and force mission closures. Resolution 2790 extended the mandate for the UN Interim Force in Lebanon (UNIFIL) for a final time until December 31, 2026.</w:t>
      </w:r>
    </w:p>
    <w:p w14:paraId="573FF2F0" w14:textId="7BCA29EA" w:rsidR="000028C7" w:rsidRPr="000028C7" w:rsidRDefault="000028C7" w:rsidP="000028C7">
      <w:pPr>
        <w:numPr>
          <w:ilvl w:val="0"/>
          <w:numId w:val="4"/>
        </w:numPr>
      </w:pPr>
      <w:r w:rsidRPr="000028C7">
        <w:rPr>
          <w:b/>
          <w:bCs/>
        </w:rPr>
        <w:t>Colombia Mission Reduction:</w:t>
      </w:r>
      <w:r w:rsidRPr="000028C7">
        <w:t>  During the renewal of the UN Verification Mission in Colombia, the US insisted on removing two of the mission</w:t>
      </w:r>
      <w:r>
        <w:t>’</w:t>
      </w:r>
      <w:r w:rsidRPr="000028C7">
        <w:t>s tasks: verifying sentences from the Special Jurisdiction for Peace (SJP) and monitoring the 2016 peace agreement</w:t>
      </w:r>
      <w:r>
        <w:t>’</w:t>
      </w:r>
      <w:r w:rsidRPr="000028C7">
        <w:t>s ethnic chapter.</w:t>
      </w:r>
    </w:p>
    <w:p w14:paraId="4B57C238" w14:textId="77777777" w:rsidR="000028C7" w:rsidRPr="000028C7" w:rsidRDefault="000028C7" w:rsidP="000028C7">
      <w:pPr>
        <w:rPr>
          <w:b/>
          <w:bCs/>
        </w:rPr>
      </w:pPr>
      <w:r w:rsidRPr="000028C7">
        <w:t>Key Regional Flashpoints and Council Actions</w:t>
      </w:r>
    </w:p>
    <w:p w14:paraId="00C2C0CE" w14:textId="77777777" w:rsidR="000028C7" w:rsidRPr="000028C7" w:rsidRDefault="000028C7" w:rsidP="000028C7">
      <w:pPr>
        <w:rPr>
          <w:b/>
          <w:bCs/>
        </w:rPr>
      </w:pPr>
      <w:r w:rsidRPr="000028C7">
        <w:t>The Middle East</w:t>
      </w:r>
    </w:p>
    <w:p w14:paraId="4A6B45E0" w14:textId="2F0936ED" w:rsidR="000028C7" w:rsidRPr="000028C7" w:rsidRDefault="000028C7" w:rsidP="000028C7">
      <w:pPr>
        <w:numPr>
          <w:ilvl w:val="0"/>
          <w:numId w:val="5"/>
        </w:numPr>
      </w:pPr>
      <w:r w:rsidRPr="000028C7">
        <w:rPr>
          <w:b/>
          <w:bCs/>
        </w:rPr>
        <w:t>Gaza:</w:t>
      </w:r>
      <w:r w:rsidRPr="000028C7">
        <w:t xml:space="preserve">  The war entered a new phase with an October 8 ceasefire, part of the US-proposed </w:t>
      </w:r>
      <w:r>
        <w:t>“</w:t>
      </w:r>
      <w:r w:rsidRPr="000028C7">
        <w:t>Comprehensive Plan to End the Gaza Conflict.</w:t>
      </w:r>
      <w:r>
        <w:t>”</w:t>
      </w:r>
      <w:r w:rsidRPr="000028C7">
        <w:t xml:space="preserve"> Security Council Resolution 2803 endorsed the plan, welcoming the establishment of a Board of Peace (BoP) and authorizing it to create a temporary International Stabilization Force (ISF). The ceasefire remains fragile, and humanitarian conditions are </w:t>
      </w:r>
      <w:r>
        <w:t>“</w:t>
      </w:r>
      <w:r w:rsidRPr="000028C7">
        <w:t>catastrophic,</w:t>
      </w:r>
      <w:r>
        <w:t>”</w:t>
      </w:r>
      <w:r w:rsidRPr="000028C7">
        <w:t xml:space="preserve"> with over 500,000 people facing </w:t>
      </w:r>
      <w:r>
        <w:t>“</w:t>
      </w:r>
      <w:r w:rsidRPr="000028C7">
        <w:t>emergency</w:t>
      </w:r>
      <w:r>
        <w:t>”</w:t>
      </w:r>
      <w:r w:rsidRPr="000028C7">
        <w:t xml:space="preserve"> food insecurity (IPC Phase 4).</w:t>
      </w:r>
    </w:p>
    <w:p w14:paraId="10646E35" w14:textId="2CB2EE7E" w:rsidR="000028C7" w:rsidRPr="000028C7" w:rsidRDefault="000028C7" w:rsidP="000028C7">
      <w:pPr>
        <w:numPr>
          <w:ilvl w:val="0"/>
          <w:numId w:val="5"/>
        </w:numPr>
      </w:pPr>
      <w:r w:rsidRPr="000028C7">
        <w:rPr>
          <w:b/>
          <w:bCs/>
        </w:rPr>
        <w:t>Syria:</w:t>
      </w:r>
      <w:r w:rsidRPr="000028C7">
        <w:t xml:space="preserve">  A year after the ouster of Bashar al-Assad, an interim government led by Ahmed al-Sharaa is focused on reintegration and reform. However, the security situation is volatile, </w:t>
      </w:r>
      <w:r w:rsidRPr="000028C7">
        <w:lastRenderedPageBreak/>
        <w:t>with Israeli incursions in southern Syria (Beit Jinn), the ongoing threat from ISIL, and rising intercommunal tensions marked by a deadly explosion in an Alawite mosque in Homs. The Security Council conducted its first-ever visiting mission to Damascus in December 2025, signaling unified support for the country</w:t>
      </w:r>
      <w:r>
        <w:t>’</w:t>
      </w:r>
      <w:r w:rsidRPr="000028C7">
        <w:t>s transition.</w:t>
      </w:r>
    </w:p>
    <w:p w14:paraId="77E49F4C" w14:textId="212DCBC3" w:rsidR="000028C7" w:rsidRPr="000028C7" w:rsidRDefault="000028C7" w:rsidP="000028C7">
      <w:pPr>
        <w:numPr>
          <w:ilvl w:val="0"/>
          <w:numId w:val="5"/>
        </w:numPr>
      </w:pPr>
      <w:r w:rsidRPr="000028C7">
        <w:rPr>
          <w:b/>
          <w:bCs/>
        </w:rPr>
        <w:t>Golan Heights (UNDOF) &amp; Lebanon (UNIFIL):</w:t>
      </w:r>
      <w:r w:rsidRPr="000028C7">
        <w:t xml:space="preserve">  The Security Council unanimously renewed the mandate for the UN Disengagement Observer Force (UNDOF) for six months until June 30, 2026. In Lebanon, UNIFIL has reported a </w:t>
      </w:r>
      <w:r>
        <w:t>“</w:t>
      </w:r>
      <w:r w:rsidRPr="000028C7">
        <w:t>concerning trend</w:t>
      </w:r>
      <w:r>
        <w:t>”</w:t>
      </w:r>
      <w:r w:rsidRPr="000028C7">
        <w:t xml:space="preserve"> of incidents where fire from Israel Defense Forces (IDF) positions has impacted near its patrols, calling them </w:t>
      </w:r>
      <w:r>
        <w:t>“</w:t>
      </w:r>
      <w:r w:rsidRPr="000028C7">
        <w:t>serious violations of Security Council resolution 1701.</w:t>
      </w:r>
      <w:r>
        <w:t>”</w:t>
      </w:r>
    </w:p>
    <w:p w14:paraId="18C021B8" w14:textId="77777777" w:rsidR="000028C7" w:rsidRPr="000028C7" w:rsidRDefault="000028C7" w:rsidP="000028C7">
      <w:pPr>
        <w:rPr>
          <w:b/>
          <w:bCs/>
        </w:rPr>
      </w:pPr>
      <w:r w:rsidRPr="000028C7">
        <w:t>Yemen: Escalating Internal Conflict</w:t>
      </w:r>
    </w:p>
    <w:p w14:paraId="1DDA541B" w14:textId="77777777" w:rsidR="000028C7" w:rsidRPr="000028C7" w:rsidRDefault="000028C7" w:rsidP="000028C7">
      <w:r w:rsidRPr="000028C7">
        <w:t>The fragile political situation in Yemen deteriorated significantly in late 2025, threatening a resumption of full-scale conflict.</w:t>
      </w:r>
    </w:p>
    <w:p w14:paraId="5BD9557E" w14:textId="77777777" w:rsidR="000028C7" w:rsidRPr="000028C7" w:rsidRDefault="000028C7" w:rsidP="000028C7">
      <w:pPr>
        <w:numPr>
          <w:ilvl w:val="0"/>
          <w:numId w:val="6"/>
        </w:numPr>
      </w:pPr>
      <w:r w:rsidRPr="000028C7">
        <w:rPr>
          <w:b/>
          <w:bCs/>
        </w:rPr>
        <w:t>Separatist Offensive:</w:t>
      </w:r>
      <w:r w:rsidRPr="000028C7">
        <w:t>  The Southern Transitional Council (STC), a faction within the Presidential Leadership Council (PLC), launched an offensive in December, seizing control of the oil-rich Hadramout governorate and advancing into Al-Mahra.</w:t>
      </w:r>
    </w:p>
    <w:p w14:paraId="3BB199C4" w14:textId="18D54369" w:rsidR="000028C7" w:rsidRPr="000028C7" w:rsidRDefault="000028C7" w:rsidP="000028C7">
      <w:pPr>
        <w:numPr>
          <w:ilvl w:val="0"/>
          <w:numId w:val="6"/>
        </w:numPr>
      </w:pPr>
      <w:r w:rsidRPr="000028C7">
        <w:rPr>
          <w:b/>
          <w:bCs/>
        </w:rPr>
        <w:t>Government Authority Undermined:</w:t>
      </w:r>
      <w:r w:rsidRPr="000028C7">
        <w:t>  PLC Chairman Rashad al-Alimi condemned the STC</w:t>
      </w:r>
      <w:r>
        <w:t>’</w:t>
      </w:r>
      <w:r w:rsidRPr="000028C7">
        <w:t>s unilateral actions as a violation of the transitional agreement, and Saudi Arabia has reportedly called for the STC</w:t>
      </w:r>
      <w:r>
        <w:t>’</w:t>
      </w:r>
      <w:r w:rsidRPr="000028C7">
        <w:t>s withdrawal.</w:t>
      </w:r>
    </w:p>
    <w:p w14:paraId="2764C9A0" w14:textId="77777777" w:rsidR="000028C7" w:rsidRPr="000028C7" w:rsidRDefault="000028C7" w:rsidP="000028C7">
      <w:pPr>
        <w:numPr>
          <w:ilvl w:val="0"/>
          <w:numId w:val="6"/>
        </w:numPr>
      </w:pPr>
      <w:r w:rsidRPr="000028C7">
        <w:rPr>
          <w:b/>
          <w:bCs/>
        </w:rPr>
        <w:t>Detention of UN Staff:</w:t>
      </w:r>
      <w:r w:rsidRPr="000028C7">
        <w:t>  The Houthis continue to arbitrarily detain UN and NGO personnel, with the total number of detained UN staff reaching 69 as of December 19, 2025. The Houthis have also begun referring some personnel to their special criminal court.</w:t>
      </w:r>
    </w:p>
    <w:p w14:paraId="6097B54C" w14:textId="77777777" w:rsidR="000028C7" w:rsidRPr="000028C7" w:rsidRDefault="000028C7" w:rsidP="000028C7">
      <w:pPr>
        <w:numPr>
          <w:ilvl w:val="0"/>
          <w:numId w:val="6"/>
        </w:numPr>
      </w:pPr>
      <w:r w:rsidRPr="000028C7">
        <w:rPr>
          <w:b/>
          <w:bCs/>
        </w:rPr>
        <w:t>UNMHA Mandate:</w:t>
      </w:r>
      <w:r w:rsidRPr="000028C7">
        <w:t>  The mandate for the UN Mission to Support the Hodeidah Agreement (UNMHA) expires in January 2026, with a recent UN review presenting options that range from streamlining the mission to shutting it down entirely.</w:t>
      </w:r>
    </w:p>
    <w:p w14:paraId="37130AF6" w14:textId="77777777" w:rsidR="000028C7" w:rsidRPr="000028C7" w:rsidRDefault="000028C7" w:rsidP="000028C7">
      <w:pPr>
        <w:rPr>
          <w:b/>
          <w:bCs/>
        </w:rPr>
      </w:pPr>
      <w:r w:rsidRPr="000028C7">
        <w:t>Cyprus: Tensions and Stalled Negotiations</w:t>
      </w:r>
    </w:p>
    <w:p w14:paraId="70985DD9" w14:textId="0DFFE4F8" w:rsidR="000028C7" w:rsidRPr="000028C7" w:rsidRDefault="000028C7" w:rsidP="000028C7">
      <w:pPr>
        <w:numPr>
          <w:ilvl w:val="0"/>
          <w:numId w:val="7"/>
        </w:numPr>
      </w:pPr>
      <w:r w:rsidRPr="000028C7">
        <w:rPr>
          <w:b/>
          <w:bCs/>
        </w:rPr>
        <w:t>Buffer Zone Incident:</w:t>
      </w:r>
      <w:r w:rsidRPr="000028C7">
        <w:t xml:space="preserve">  In December 2025, Greek Cypriot farmers reported that over 20 Turkish soldiers and police officers attacked them in the UN buffer zone near Mammari, throwing stones and attempting to detain them. Cyprus President Nikos Christodoulides condemned the event as </w:t>
      </w:r>
      <w:r>
        <w:t>“</w:t>
      </w:r>
      <w:r w:rsidRPr="000028C7">
        <w:t>an act of piracy.</w:t>
      </w:r>
      <w:r>
        <w:t>”</w:t>
      </w:r>
    </w:p>
    <w:p w14:paraId="20554FE9" w14:textId="77777777" w:rsidR="000028C7" w:rsidRPr="000028C7" w:rsidRDefault="000028C7" w:rsidP="000028C7">
      <w:pPr>
        <w:numPr>
          <w:ilvl w:val="0"/>
          <w:numId w:val="7"/>
        </w:numPr>
      </w:pPr>
      <w:r w:rsidRPr="000028C7">
        <w:rPr>
          <w:b/>
          <w:bCs/>
        </w:rPr>
        <w:t>Political Process:</w:t>
      </w:r>
      <w:r w:rsidRPr="000028C7">
        <w:t>  Despite ongoing divisions, high-level dialogue has been sustained. In October, Tufan Erhürman was elected as the new Turkish Cypriot leader on a platform advocating a return to negotiations based on a federal solution. The UN is working to convene another informal meeting.</w:t>
      </w:r>
    </w:p>
    <w:p w14:paraId="03E75DB6" w14:textId="77777777" w:rsidR="000028C7" w:rsidRPr="000028C7" w:rsidRDefault="000028C7" w:rsidP="000028C7">
      <w:pPr>
        <w:numPr>
          <w:ilvl w:val="0"/>
          <w:numId w:val="7"/>
        </w:numPr>
      </w:pPr>
      <w:r w:rsidRPr="000028C7">
        <w:rPr>
          <w:b/>
          <w:bCs/>
        </w:rPr>
        <w:t>UNFICYP Mandate:</w:t>
      </w:r>
      <w:r w:rsidRPr="000028C7">
        <w:t>  The mandate for the UN Peacekeeping Force in Cyprus (UNFICYP) is due for renewal by its January 31, 2026 expiry.</w:t>
      </w:r>
    </w:p>
    <w:p w14:paraId="5E02CE35" w14:textId="77777777" w:rsidR="000028C7" w:rsidRPr="000028C7" w:rsidRDefault="000028C7" w:rsidP="000028C7">
      <w:pPr>
        <w:rPr>
          <w:b/>
          <w:bCs/>
        </w:rPr>
      </w:pPr>
      <w:r w:rsidRPr="000028C7">
        <w:t>Haiti: Deepening Crisis and a New Security Force</w:t>
      </w:r>
    </w:p>
    <w:p w14:paraId="2CAD9ED9" w14:textId="77777777" w:rsidR="000028C7" w:rsidRPr="000028C7" w:rsidRDefault="000028C7" w:rsidP="000028C7">
      <w:pPr>
        <w:numPr>
          <w:ilvl w:val="0"/>
          <w:numId w:val="8"/>
        </w:numPr>
      </w:pPr>
      <w:r w:rsidRPr="000028C7">
        <w:rPr>
          <w:b/>
          <w:bCs/>
        </w:rPr>
        <w:t>Security Collapse:</w:t>
      </w:r>
      <w:r w:rsidRPr="000028C7">
        <w:t>  Haiti remains mired in a multidimensional crisis, with armed gangs controlling an estimated 90% of the capital, Port-au-Prince.</w:t>
      </w:r>
    </w:p>
    <w:p w14:paraId="1BB3AB46" w14:textId="5CF97EEA" w:rsidR="000028C7" w:rsidRPr="000028C7" w:rsidRDefault="000028C7" w:rsidP="000028C7">
      <w:pPr>
        <w:numPr>
          <w:ilvl w:val="0"/>
          <w:numId w:val="8"/>
        </w:numPr>
      </w:pPr>
      <w:r>
        <w:rPr>
          <w:b/>
          <w:bCs/>
        </w:rPr>
        <w:lastRenderedPageBreak/>
        <w:t>“</w:t>
      </w:r>
      <w:r w:rsidRPr="000028C7">
        <w:rPr>
          <w:b/>
          <w:bCs/>
        </w:rPr>
        <w:t>Gang Suppression Force</w:t>
      </w:r>
      <w:r>
        <w:rPr>
          <w:b/>
          <w:bCs/>
        </w:rPr>
        <w:t>”</w:t>
      </w:r>
      <w:r w:rsidRPr="000028C7">
        <w:rPr>
          <w:b/>
          <w:bCs/>
        </w:rPr>
        <w:t xml:space="preserve"> (GSF):</w:t>
      </w:r>
      <w:r w:rsidRPr="000028C7">
        <w:t xml:space="preserve">  In response, Security Council Resolution 2793 authorized the transition of the non-UN security mission into a GSF, mandated to conduct </w:t>
      </w:r>
      <w:r>
        <w:t>“</w:t>
      </w:r>
      <w:r w:rsidRPr="000028C7">
        <w:t>counter-gang operations to neutralize, isolate, and deter gangs.</w:t>
      </w:r>
      <w:r>
        <w:t>”</w:t>
      </w:r>
    </w:p>
    <w:p w14:paraId="56BE57FF" w14:textId="4F01468F" w:rsidR="000028C7" w:rsidRPr="000028C7" w:rsidRDefault="000028C7" w:rsidP="000028C7">
      <w:pPr>
        <w:numPr>
          <w:ilvl w:val="0"/>
          <w:numId w:val="8"/>
        </w:numPr>
      </w:pPr>
      <w:r w:rsidRPr="000028C7">
        <w:rPr>
          <w:b/>
          <w:bCs/>
        </w:rPr>
        <w:t>International Concerns:</w:t>
      </w:r>
      <w:r w:rsidRPr="000028C7">
        <w:t>  The GSF</w:t>
      </w:r>
      <w:r>
        <w:t>’</w:t>
      </w:r>
      <w:r w:rsidRPr="000028C7">
        <w:t>s forceful posture has raised concerns among some Council members (China, Russia) and human rights groups regarding its rules of engagement, accountability, and the fact that 30-50% of gang members are children. The mandate for the UN Integrated Office in Haiti (BINUH) is due for renewal in January.</w:t>
      </w:r>
    </w:p>
    <w:p w14:paraId="5F42BAFC" w14:textId="77777777" w:rsidR="000028C7" w:rsidRPr="000028C7" w:rsidRDefault="000028C7" w:rsidP="000028C7">
      <w:pPr>
        <w:rPr>
          <w:b/>
          <w:bCs/>
        </w:rPr>
      </w:pPr>
      <w:r w:rsidRPr="000028C7">
        <w:t>Colombia: A Peace Process Under Pressure</w:t>
      </w:r>
    </w:p>
    <w:p w14:paraId="1E0C3E39" w14:textId="427499EC" w:rsidR="000028C7" w:rsidRPr="000028C7" w:rsidRDefault="000028C7" w:rsidP="000028C7">
      <w:pPr>
        <w:numPr>
          <w:ilvl w:val="0"/>
          <w:numId w:val="9"/>
        </w:numPr>
      </w:pPr>
      <w:r w:rsidRPr="000028C7">
        <w:rPr>
          <w:b/>
          <w:bCs/>
        </w:rPr>
        <w:t>Mandate Reduction:</w:t>
      </w:r>
      <w:r w:rsidRPr="000028C7">
        <w:t>  In a contentious move, the Security Council renewed the mandate for the UN Verification Mission via Resolution 2798 but removed two key tasks at the US</w:t>
      </w:r>
      <w:r>
        <w:t>’</w:t>
      </w:r>
      <w:r w:rsidRPr="000028C7">
        <w:t>s insistence: verifying restorative sentences handed down by the Special Jurisdiction for Peace (SJP) and monitoring the ethnic chapter of the 2016 peace agreement.</w:t>
      </w:r>
    </w:p>
    <w:p w14:paraId="56BBE107" w14:textId="0D1877AA" w:rsidR="000028C7" w:rsidRPr="000028C7" w:rsidRDefault="000028C7" w:rsidP="000028C7">
      <w:pPr>
        <w:numPr>
          <w:ilvl w:val="0"/>
          <w:numId w:val="9"/>
        </w:numPr>
      </w:pPr>
      <w:r w:rsidRPr="000028C7">
        <w:rPr>
          <w:b/>
          <w:bCs/>
        </w:rPr>
        <w:t>Council Division:</w:t>
      </w:r>
      <w:r w:rsidRPr="000028C7">
        <w:t>  The negotiations were the most difficult since the mission</w:t>
      </w:r>
      <w:r>
        <w:t>’</w:t>
      </w:r>
      <w:r w:rsidRPr="000028C7">
        <w:t>s establishment, with the US threatening a veto and ultimately abstaining along with Russia. Most other Council members strongly advocated for retaining the tasks.</w:t>
      </w:r>
    </w:p>
    <w:p w14:paraId="00B4BEF6" w14:textId="77777777" w:rsidR="000028C7" w:rsidRPr="000028C7" w:rsidRDefault="000028C7" w:rsidP="000028C7">
      <w:pPr>
        <w:numPr>
          <w:ilvl w:val="0"/>
          <w:numId w:val="9"/>
        </w:numPr>
      </w:pPr>
      <w:r w:rsidRPr="000028C7">
        <w:rPr>
          <w:b/>
          <w:bCs/>
        </w:rPr>
        <w:t>Ongoing Violence:</w:t>
      </w:r>
      <w:r w:rsidRPr="000028C7">
        <w:t>  The security situation remains a challenge, with the UN reporting that 1.6 million people were affected by violence and armed conflict between January and November 2025, triple the number from 2024.</w:t>
      </w:r>
    </w:p>
    <w:p w14:paraId="310E88AF" w14:textId="77777777" w:rsidR="000028C7" w:rsidRPr="000028C7" w:rsidRDefault="000028C7" w:rsidP="000028C7">
      <w:pPr>
        <w:rPr>
          <w:b/>
          <w:bCs/>
        </w:rPr>
      </w:pPr>
      <w:r w:rsidRPr="000028C7">
        <w:t>Thematic Initiatives and Future Challenges (2026)</w:t>
      </w:r>
    </w:p>
    <w:p w14:paraId="159E6696" w14:textId="77777777" w:rsidR="000028C7" w:rsidRPr="000028C7" w:rsidRDefault="000028C7" w:rsidP="000028C7">
      <w:pPr>
        <w:rPr>
          <w:b/>
          <w:bCs/>
        </w:rPr>
      </w:pPr>
      <w:r w:rsidRPr="000028C7">
        <w:t>Thematic Focus in 2025</w:t>
      </w:r>
    </w:p>
    <w:p w14:paraId="78D252A1" w14:textId="77777777" w:rsidR="000028C7" w:rsidRPr="000028C7" w:rsidRDefault="000028C7" w:rsidP="000028C7">
      <w:r w:rsidRPr="000028C7">
        <w:t>Despite deep divisions, the Council advanced several thematic initiatives in 2025, including:</w:t>
      </w:r>
    </w:p>
    <w:p w14:paraId="37B8F3A5" w14:textId="77777777" w:rsidR="000028C7" w:rsidRPr="000028C7" w:rsidRDefault="000028C7" w:rsidP="000028C7">
      <w:pPr>
        <w:numPr>
          <w:ilvl w:val="0"/>
          <w:numId w:val="10"/>
        </w:numPr>
      </w:pPr>
      <w:r w:rsidRPr="000028C7">
        <w:rPr>
          <w:b/>
          <w:bCs/>
        </w:rPr>
        <w:t>Youth, Peace and Security:</w:t>
      </w:r>
      <w:r w:rsidRPr="000028C7">
        <w:t>  Unanimously adopted Resolution 2807 to promote engagement on the YPS agenda.</w:t>
      </w:r>
    </w:p>
    <w:p w14:paraId="4D67DAA1" w14:textId="447BCE6A" w:rsidR="000028C7" w:rsidRPr="000028C7" w:rsidRDefault="000028C7" w:rsidP="000028C7">
      <w:pPr>
        <w:numPr>
          <w:ilvl w:val="0"/>
          <w:numId w:val="10"/>
        </w:numPr>
      </w:pPr>
      <w:r w:rsidRPr="000028C7">
        <w:rPr>
          <w:b/>
          <w:bCs/>
        </w:rPr>
        <w:t>Peaceful Settlement of Disputes:</w:t>
      </w:r>
      <w:r w:rsidRPr="000028C7">
        <w:t>  Adopted Resolution 2788, reaffirming commitment to using the UN Charter</w:t>
      </w:r>
      <w:r>
        <w:t>’</w:t>
      </w:r>
      <w:r w:rsidRPr="000028C7">
        <w:t>s tools for pacific settlement.</w:t>
      </w:r>
    </w:p>
    <w:p w14:paraId="243B3C97" w14:textId="77777777" w:rsidR="000028C7" w:rsidRPr="000028C7" w:rsidRDefault="000028C7" w:rsidP="000028C7">
      <w:pPr>
        <w:numPr>
          <w:ilvl w:val="0"/>
          <w:numId w:val="10"/>
        </w:numPr>
      </w:pPr>
      <w:r w:rsidRPr="000028C7">
        <w:rPr>
          <w:b/>
          <w:bCs/>
        </w:rPr>
        <w:t>Peacebuilding:</w:t>
      </w:r>
      <w:r w:rsidRPr="000028C7">
        <w:t>  Adopted Resolution 2805 on the 2025 Peacebuilding Architecture Review to enhance the impact of UN peacebuilding activities.</w:t>
      </w:r>
    </w:p>
    <w:p w14:paraId="0F902821" w14:textId="77777777" w:rsidR="000028C7" w:rsidRPr="000028C7" w:rsidRDefault="000028C7" w:rsidP="000028C7">
      <w:pPr>
        <w:numPr>
          <w:ilvl w:val="0"/>
          <w:numId w:val="10"/>
        </w:numPr>
      </w:pPr>
      <w:r w:rsidRPr="000028C7">
        <w:rPr>
          <w:b/>
          <w:bCs/>
        </w:rPr>
        <w:t>WPS and Climate Security:</w:t>
      </w:r>
      <w:r w:rsidRPr="000028C7">
        <w:t>  A group of nine Council members continued to promote the Women, Peace and Security (WPS) and climate, peace and security agendas through joint statements and initiatives.</w:t>
      </w:r>
    </w:p>
    <w:p w14:paraId="22D1EB39" w14:textId="77777777" w:rsidR="002C4050" w:rsidRDefault="002C4050" w:rsidP="000028C7"/>
    <w:p w14:paraId="40D6D428" w14:textId="77777777" w:rsidR="002C4050" w:rsidRDefault="002C4050" w:rsidP="000028C7"/>
    <w:p w14:paraId="6E61A118" w14:textId="77777777" w:rsidR="002C4050" w:rsidRDefault="002C4050" w:rsidP="000028C7"/>
    <w:p w14:paraId="3F6688DE" w14:textId="77777777" w:rsidR="002C4050" w:rsidRDefault="002C4050" w:rsidP="000028C7"/>
    <w:p w14:paraId="4545DAB2" w14:textId="77777777" w:rsidR="002C4050" w:rsidRDefault="002C4050" w:rsidP="000028C7"/>
    <w:p w14:paraId="703E74A6" w14:textId="77777777" w:rsidR="002C4050" w:rsidRDefault="002C4050" w:rsidP="000028C7"/>
    <w:p w14:paraId="5C1E0B98" w14:textId="77777777" w:rsidR="002C4050" w:rsidRDefault="002C4050" w:rsidP="000028C7"/>
    <w:p w14:paraId="7B98A335" w14:textId="77777777" w:rsidR="002C4050" w:rsidRDefault="002C4050" w:rsidP="000028C7"/>
    <w:p w14:paraId="2860211A" w14:textId="07AFBAA9" w:rsidR="000028C7" w:rsidRPr="000028C7" w:rsidRDefault="000028C7" w:rsidP="000028C7">
      <w:pPr>
        <w:rPr>
          <w:b/>
          <w:bCs/>
        </w:rPr>
      </w:pPr>
      <w:r w:rsidRPr="000028C7">
        <w:t>Key Challenges for 2026</w:t>
      </w:r>
    </w:p>
    <w:p w14:paraId="0AE2B53F" w14:textId="77777777" w:rsidR="000028C7" w:rsidRPr="000028C7" w:rsidRDefault="000028C7" w:rsidP="000028C7">
      <w:r w:rsidRPr="000028C7">
        <w:t>The Security Council will confront a host of formidable challenges in the year ahead.</w:t>
      </w:r>
    </w:p>
    <w:p w14:paraId="364FDA59" w14:textId="77777777" w:rsidR="000028C7" w:rsidRPr="000028C7" w:rsidRDefault="000028C7" w:rsidP="000028C7">
      <w:pPr>
        <w:numPr>
          <w:ilvl w:val="0"/>
          <w:numId w:val="11"/>
        </w:numPr>
      </w:pPr>
      <w:r w:rsidRPr="000028C7">
        <w:rPr>
          <w:b/>
          <w:bCs/>
        </w:rPr>
        <w:t>Implementation of Mandates:</w:t>
      </w:r>
      <w:r w:rsidRPr="000028C7">
        <w:t>  Robustly overseeing the complex and controversial implementation of resolutions on Haiti (GSF) and Gaza (BoP/ISF) will be a critical test.</w:t>
      </w:r>
    </w:p>
    <w:p w14:paraId="30786578" w14:textId="4ABDD001" w:rsidR="000028C7" w:rsidRPr="000028C7" w:rsidRDefault="000028C7" w:rsidP="000028C7">
      <w:pPr>
        <w:numPr>
          <w:ilvl w:val="0"/>
          <w:numId w:val="11"/>
        </w:numPr>
      </w:pPr>
      <w:r w:rsidRPr="000028C7">
        <w:rPr>
          <w:b/>
          <w:bCs/>
        </w:rPr>
        <w:t>The Future of Peace Operations:</w:t>
      </w:r>
      <w:r w:rsidRPr="000028C7">
        <w:t>  Navigating the UN</w:t>
      </w:r>
      <w:r>
        <w:t>’</w:t>
      </w:r>
      <w:r w:rsidRPr="000028C7">
        <w:t>s austerity crisis and the US administration</w:t>
      </w:r>
      <w:r>
        <w:t>’</w:t>
      </w:r>
      <w:r w:rsidRPr="000028C7">
        <w:t>s critical view of peacekeeping will shape the future of these vital operations. A UN Secretariat review of peace operations, expected in early 2026, will inform these deliberations.</w:t>
      </w:r>
    </w:p>
    <w:p w14:paraId="15D97DF8" w14:textId="77777777" w:rsidR="000028C7" w:rsidRPr="000028C7" w:rsidRDefault="000028C7" w:rsidP="000028C7">
      <w:pPr>
        <w:numPr>
          <w:ilvl w:val="0"/>
          <w:numId w:val="11"/>
        </w:numPr>
      </w:pPr>
      <w:r w:rsidRPr="000028C7">
        <w:rPr>
          <w:b/>
          <w:bCs/>
        </w:rPr>
        <w:t>A Divided Council:</w:t>
      </w:r>
      <w:r w:rsidRPr="000028C7">
        <w:t>  The Council will likely remain hamstrung by permanent member divisions on critical files such as Ukraine, Sudan, Myanmar, and non-proliferation regarding Iran.</w:t>
      </w:r>
    </w:p>
    <w:p w14:paraId="53C2509C" w14:textId="5C1B86F2" w:rsidR="000028C7" w:rsidRPr="000028C7" w:rsidRDefault="000028C7" w:rsidP="000028C7">
      <w:pPr>
        <w:numPr>
          <w:ilvl w:val="0"/>
          <w:numId w:val="11"/>
        </w:numPr>
      </w:pPr>
      <w:r w:rsidRPr="000028C7">
        <w:rPr>
          <w:b/>
          <w:bCs/>
        </w:rPr>
        <w:t>Selection of a New Secretary-General:</w:t>
      </w:r>
      <w:r w:rsidRPr="000028C7">
        <w:t>  One of the most important decisions of 2026 will be the Council</w:t>
      </w:r>
      <w:r>
        <w:t>’</w:t>
      </w:r>
      <w:r w:rsidRPr="000028C7">
        <w:t>s recommendation to the General Assembly for the next Secretary-General, a process that will unfold against a backdrop of mounting global crises and institutional stress.</w:t>
      </w:r>
    </w:p>
    <w:p w14:paraId="6DFEA880" w14:textId="77777777" w:rsidR="000028C7" w:rsidRDefault="000028C7" w:rsidP="000028C7">
      <w:pPr>
        <w:jc w:val="center"/>
      </w:pPr>
    </w:p>
    <w:p w14:paraId="5DD1CC80" w14:textId="2714C829" w:rsidR="000028C7" w:rsidRDefault="000028C7" w:rsidP="000028C7">
      <w:pPr>
        <w:jc w:val="center"/>
      </w:pPr>
      <w:r>
        <w:t>2</w:t>
      </w:r>
    </w:p>
    <w:p w14:paraId="507266D7" w14:textId="77777777" w:rsidR="000028C7" w:rsidRPr="000028C7" w:rsidRDefault="000028C7" w:rsidP="000028C7">
      <w:r w:rsidRPr="000028C7">
        <w:t xml:space="preserve">The UN liquidity crisis has triggered a historic retrenchment in global peacekeeping, forcing the organization to implement drastic </w:t>
      </w:r>
      <w:r w:rsidRPr="000028C7">
        <w:rPr>
          <w:b/>
          <w:bCs/>
        </w:rPr>
        <w:t>personnel reductions and austerity measures</w:t>
      </w:r>
      <w:r w:rsidRPr="000028C7">
        <w:t xml:space="preserve"> that jeopardize the stability of multiple conflict zones.</w:t>
      </w:r>
    </w:p>
    <w:p w14:paraId="4FE0311A" w14:textId="77777777" w:rsidR="000028C7" w:rsidRPr="000028C7" w:rsidRDefault="000028C7" w:rsidP="000028C7">
      <w:r w:rsidRPr="000028C7">
        <w:t>Based on the sources, here is a comprehensive breakdown of how the crisis is affecting operations:</w:t>
      </w:r>
    </w:p>
    <w:p w14:paraId="66C89AF8" w14:textId="77777777" w:rsidR="000028C7" w:rsidRPr="000028C7" w:rsidRDefault="000028C7" w:rsidP="000028C7">
      <w:r w:rsidRPr="000028C7">
        <w:rPr>
          <w:b/>
          <w:bCs/>
        </w:rPr>
        <w:t>1. Massive Force Reductions and Repatriation</w:t>
      </w:r>
    </w:p>
    <w:p w14:paraId="38EE04D8" w14:textId="77777777" w:rsidR="000028C7" w:rsidRPr="000028C7" w:rsidRDefault="000028C7" w:rsidP="000028C7">
      <w:r w:rsidRPr="000028C7">
        <w:t xml:space="preserve">The most immediate impact of the financial shortfall is a </w:t>
      </w:r>
      <w:r w:rsidRPr="000028C7">
        <w:rPr>
          <w:b/>
          <w:bCs/>
        </w:rPr>
        <w:t>25% reduction in the global peacekeeping force</w:t>
      </w:r>
      <w:r w:rsidRPr="000028C7">
        <w:t xml:space="preserve">. In October 2025, Secretary-General António Guterres announced the </w:t>
      </w:r>
      <w:r w:rsidRPr="000028C7">
        <w:rPr>
          <w:b/>
          <w:bCs/>
        </w:rPr>
        <w:t>repatriation of 13,000 to 14,000 military and police personnel</w:t>
      </w:r>
      <w:r w:rsidRPr="000028C7">
        <w:t>. This scale of withdrawal is a direct response to a budget shortfall of 16% to 17% in the $5.4 billion peacekeeping budget for 2025-2026.</w:t>
      </w:r>
    </w:p>
    <w:p w14:paraId="1E3CA9C3" w14:textId="77777777" w:rsidR="000028C7" w:rsidRPr="000028C7" w:rsidRDefault="000028C7" w:rsidP="000028C7">
      <w:r w:rsidRPr="000028C7">
        <w:rPr>
          <w:b/>
          <w:bCs/>
        </w:rPr>
        <w:t>2. Financial Arrears and Funding Cuts</w:t>
      </w:r>
    </w:p>
    <w:p w14:paraId="184968C5" w14:textId="77777777" w:rsidR="000028C7" w:rsidRPr="000028C7" w:rsidRDefault="000028C7" w:rsidP="000028C7">
      <w:r w:rsidRPr="000028C7">
        <w:t>The crisis is primarily driven by massive arrears from permanent Security Council members.</w:t>
      </w:r>
    </w:p>
    <w:p w14:paraId="5345199E" w14:textId="77777777" w:rsidR="000028C7" w:rsidRPr="000028C7" w:rsidRDefault="000028C7" w:rsidP="000028C7">
      <w:r w:rsidRPr="000028C7">
        <w:t xml:space="preserve">• </w:t>
      </w:r>
      <w:r w:rsidRPr="000028C7">
        <w:rPr>
          <w:b/>
          <w:bCs/>
        </w:rPr>
        <w:t>The United States:</w:t>
      </w:r>
      <w:r w:rsidRPr="000028C7">
        <w:t xml:space="preserve"> As of late 2025, the U.S. owed more than </w:t>
      </w:r>
      <w:r w:rsidRPr="000028C7">
        <w:rPr>
          <w:b/>
          <w:bCs/>
        </w:rPr>
        <w:t>$2.8 billion in arrears</w:t>
      </w:r>
      <w:r w:rsidRPr="000028C7">
        <w:t xml:space="preserve">. Furthermore, the Trump administration has proposed </w:t>
      </w:r>
      <w:r w:rsidRPr="000028C7">
        <w:rPr>
          <w:b/>
          <w:bCs/>
        </w:rPr>
        <w:t>eliminating all U.S. funding for UN peacekeeping in 2026</w:t>
      </w:r>
      <w:r w:rsidRPr="000028C7">
        <w:t>, citing perceived failures in various missions.</w:t>
      </w:r>
    </w:p>
    <w:p w14:paraId="1CF4AA40" w14:textId="77777777" w:rsidR="000028C7" w:rsidRPr="000028C7" w:rsidRDefault="000028C7" w:rsidP="000028C7">
      <w:r w:rsidRPr="000028C7">
        <w:t xml:space="preserve">• </w:t>
      </w:r>
      <w:r w:rsidRPr="000028C7">
        <w:rPr>
          <w:b/>
          <w:bCs/>
        </w:rPr>
        <w:t>Other Members:</w:t>
      </w:r>
      <w:r w:rsidRPr="000028C7">
        <w:t xml:space="preserve"> China and Russia also hold significant arrears, owing $697 million and $193 million, respectively, as of November 15, 2025.</w:t>
      </w:r>
    </w:p>
    <w:p w14:paraId="713429A5" w14:textId="77777777" w:rsidR="000028C7" w:rsidRPr="000028C7" w:rsidRDefault="000028C7" w:rsidP="000028C7">
      <w:r w:rsidRPr="000028C7">
        <w:rPr>
          <w:b/>
          <w:bCs/>
        </w:rPr>
        <w:t>3. Geographic Reach and Operational Risks</w:t>
      </w:r>
    </w:p>
    <w:p w14:paraId="792E9B52" w14:textId="77777777" w:rsidR="000028C7" w:rsidRPr="000028C7" w:rsidRDefault="000028C7" w:rsidP="000028C7">
      <w:r w:rsidRPr="000028C7">
        <w:t xml:space="preserve">The sources indicate that </w:t>
      </w:r>
      <w:r w:rsidRPr="000028C7">
        <w:rPr>
          <w:b/>
          <w:bCs/>
        </w:rPr>
        <w:t>nine of the 11 active UN missions</w:t>
      </w:r>
      <w:r w:rsidRPr="000028C7">
        <w:t xml:space="preserve"> are being impacted. This includes critical operations in:</w:t>
      </w:r>
    </w:p>
    <w:p w14:paraId="0C0986B6" w14:textId="77777777" w:rsidR="000028C7" w:rsidRPr="000028C7" w:rsidRDefault="000028C7" w:rsidP="000028C7">
      <w:r w:rsidRPr="000028C7">
        <w:t xml:space="preserve">• </w:t>
      </w:r>
      <w:r w:rsidRPr="000028C7">
        <w:rPr>
          <w:b/>
          <w:bCs/>
        </w:rPr>
        <w:t>South Sudan and the DR Congo:</w:t>
      </w:r>
      <w:r w:rsidRPr="000028C7">
        <w:t xml:space="preserve"> Where the reduction of peacekeepers sends a "bad signal" to civilians who rely on them for protection.</w:t>
      </w:r>
    </w:p>
    <w:p w14:paraId="6481B993" w14:textId="77777777" w:rsidR="000028C7" w:rsidRPr="000028C7" w:rsidRDefault="000028C7" w:rsidP="000028C7">
      <w:r w:rsidRPr="000028C7">
        <w:lastRenderedPageBreak/>
        <w:t xml:space="preserve">• </w:t>
      </w:r>
      <w:r w:rsidRPr="000028C7">
        <w:rPr>
          <w:b/>
          <w:bCs/>
        </w:rPr>
        <w:t>Lebanon (UNIFIL):</w:t>
      </w:r>
      <w:r w:rsidRPr="000028C7">
        <w:t xml:space="preserve"> The mission has had its mandate extended for what is described as a </w:t>
      </w:r>
      <w:r w:rsidRPr="000028C7">
        <w:rPr>
          <w:b/>
          <w:bCs/>
        </w:rPr>
        <w:t>"final time"</w:t>
      </w:r>
      <w:r w:rsidRPr="000028C7">
        <w:t xml:space="preserve"> until December 31, 2026, amid U.S. pressure for outright closure.</w:t>
      </w:r>
    </w:p>
    <w:p w14:paraId="5FB924DA" w14:textId="77777777" w:rsidR="000028C7" w:rsidRPr="000028C7" w:rsidRDefault="000028C7" w:rsidP="000028C7">
      <w:r w:rsidRPr="000028C7">
        <w:t xml:space="preserve">• </w:t>
      </w:r>
      <w:r w:rsidRPr="000028C7">
        <w:rPr>
          <w:b/>
          <w:bCs/>
        </w:rPr>
        <w:t>Cyprus (UNFICYP):</w:t>
      </w:r>
      <w:r w:rsidRPr="000028C7">
        <w:t xml:space="preserve"> Austerity has led to a </w:t>
      </w:r>
      <w:r w:rsidRPr="000028C7">
        <w:rPr>
          <w:b/>
          <w:bCs/>
        </w:rPr>
        <w:t>37.7% budget reduction</w:t>
      </w:r>
      <w:r w:rsidRPr="000028C7">
        <w:t xml:space="preserve"> for the Office of the Special Adviser and the abolishment of eight staff posts.</w:t>
      </w:r>
    </w:p>
    <w:p w14:paraId="5CC7A0FA" w14:textId="77777777" w:rsidR="000028C7" w:rsidRPr="000028C7" w:rsidRDefault="000028C7" w:rsidP="000028C7">
      <w:r w:rsidRPr="000028C7">
        <w:rPr>
          <w:b/>
          <w:bCs/>
        </w:rPr>
        <w:t>4. Strategic and Mandate Shifts</w:t>
      </w:r>
    </w:p>
    <w:p w14:paraId="7177723B" w14:textId="77777777" w:rsidR="000028C7" w:rsidRPr="000028C7" w:rsidRDefault="000028C7" w:rsidP="000028C7">
      <w:r w:rsidRPr="000028C7">
        <w:t>Beyond personnel cuts, the liquidity crisis has altered how missions are mandated and managed:</w:t>
      </w:r>
    </w:p>
    <w:p w14:paraId="0E66325B" w14:textId="77777777" w:rsidR="000028C7" w:rsidRPr="000028C7" w:rsidRDefault="000028C7" w:rsidP="000028C7">
      <w:r w:rsidRPr="000028C7">
        <w:t xml:space="preserve">• </w:t>
      </w:r>
      <w:r w:rsidRPr="000028C7">
        <w:rPr>
          <w:b/>
          <w:bCs/>
        </w:rPr>
        <w:t>Austerity Measures:</w:t>
      </w:r>
      <w:r w:rsidRPr="000028C7">
        <w:t xml:space="preserve"> Missions have been ordered to implement a </w:t>
      </w:r>
      <w:r w:rsidRPr="000028C7">
        <w:rPr>
          <w:b/>
          <w:bCs/>
        </w:rPr>
        <w:t>15% cut in expenditures</w:t>
      </w:r>
      <w:r w:rsidRPr="000028C7">
        <w:t>.</w:t>
      </w:r>
    </w:p>
    <w:p w14:paraId="01A67659" w14:textId="77777777" w:rsidR="000028C7" w:rsidRPr="000028C7" w:rsidRDefault="000028C7" w:rsidP="000028C7">
      <w:r w:rsidRPr="000028C7">
        <w:t xml:space="preserve">• </w:t>
      </w:r>
      <w:r w:rsidRPr="000028C7">
        <w:rPr>
          <w:b/>
          <w:bCs/>
        </w:rPr>
        <w:t>Shorter Mandates:</w:t>
      </w:r>
      <w:r w:rsidRPr="000028C7">
        <w:t xml:space="preserve"> The U.S. has successfully pushed for shorter-term extensions for missions in Haiti and Yemen.</w:t>
      </w:r>
    </w:p>
    <w:p w14:paraId="6A16EB07" w14:textId="77777777" w:rsidR="000028C7" w:rsidRPr="000028C7" w:rsidRDefault="000028C7" w:rsidP="000028C7">
      <w:r w:rsidRPr="000028C7">
        <w:t xml:space="preserve">• </w:t>
      </w:r>
      <w:r w:rsidRPr="000028C7">
        <w:rPr>
          <w:b/>
          <w:bCs/>
        </w:rPr>
        <w:t>Reduced Tasks:</w:t>
      </w:r>
      <w:r w:rsidRPr="000028C7">
        <w:t xml:space="preserve"> In Colombia, the U.S. successfully advocated for the </w:t>
      </w:r>
      <w:r w:rsidRPr="000028C7">
        <w:rPr>
          <w:b/>
          <w:bCs/>
        </w:rPr>
        <w:t>removal of specific tasks</w:t>
      </w:r>
      <w:r w:rsidRPr="000028C7">
        <w:t xml:space="preserve"> from the verification mission's mandate, such as monitoring the implementation of the peace agreement’s ethnic chapter.</w:t>
      </w:r>
    </w:p>
    <w:p w14:paraId="0C435C51" w14:textId="77777777" w:rsidR="000028C7" w:rsidRPr="000028C7" w:rsidRDefault="000028C7" w:rsidP="000028C7">
      <w:r w:rsidRPr="000028C7">
        <w:t xml:space="preserve">• </w:t>
      </w:r>
      <w:r w:rsidRPr="000028C7">
        <w:rPr>
          <w:b/>
          <w:bCs/>
        </w:rPr>
        <w:t>Security Hazards:</w:t>
      </w:r>
      <w:r w:rsidRPr="000028C7">
        <w:t xml:space="preserve"> Humanitarian groups warn that these cuts will result in a significant </w:t>
      </w:r>
      <w:r w:rsidRPr="000028C7">
        <w:rPr>
          <w:b/>
          <w:bCs/>
        </w:rPr>
        <w:t>reduction in protection for humanitarian convoys</w:t>
      </w:r>
      <w:r w:rsidRPr="000028C7">
        <w:t xml:space="preserve"> and the monitoring of fragile ceasefires, potentially leading to increased civilian casualties.</w:t>
      </w:r>
    </w:p>
    <w:p w14:paraId="0F39362B" w14:textId="77777777" w:rsidR="000028C7" w:rsidRPr="000028C7" w:rsidRDefault="000028C7" w:rsidP="000028C7">
      <w:r w:rsidRPr="000028C7">
        <w:rPr>
          <w:b/>
          <w:bCs/>
        </w:rPr>
        <w:t>5. Uncertainty for Future Operations</w:t>
      </w:r>
    </w:p>
    <w:p w14:paraId="20DFBF94" w14:textId="77777777" w:rsidR="000028C7" w:rsidRPr="000028C7" w:rsidRDefault="000028C7" w:rsidP="000028C7">
      <w:r w:rsidRPr="000028C7">
        <w:t>The crisis has created doubt regarding the viability of new or transitioning missions. For example, the U.S. has been unwilling to co-finance the African Union mission in Somalia (</w:t>
      </w:r>
      <w:r w:rsidRPr="000028C7">
        <w:rPr>
          <w:b/>
          <w:bCs/>
        </w:rPr>
        <w:t>AUSSOM</w:t>
      </w:r>
      <w:r w:rsidRPr="000028C7">
        <w:t>) through UN-assessed contributions, leading to concerns about the mission's future financial viability.</w:t>
      </w:r>
    </w:p>
    <w:p w14:paraId="42C54DD5" w14:textId="77777777" w:rsidR="000028C7" w:rsidRPr="000028C7" w:rsidRDefault="000028C7" w:rsidP="000028C7">
      <w:r w:rsidRPr="000028C7">
        <w:t xml:space="preserve">-------------------------------------------------------------------------------- </w:t>
      </w:r>
    </w:p>
    <w:p w14:paraId="2647BFA5" w14:textId="77777777" w:rsidR="000028C7" w:rsidRPr="000028C7" w:rsidRDefault="000028C7" w:rsidP="000028C7">
      <w:r w:rsidRPr="000028C7">
        <w:rPr>
          <w:b/>
          <w:bCs/>
        </w:rPr>
        <w:t>Analogy for Understanding:</w:t>
      </w:r>
      <w:r w:rsidRPr="000028C7">
        <w:t xml:space="preserve"> Imagine a </w:t>
      </w:r>
      <w:r w:rsidRPr="000028C7">
        <w:rPr>
          <w:b/>
          <w:bCs/>
        </w:rPr>
        <w:t>nationwide fire department</w:t>
      </w:r>
      <w:r w:rsidRPr="000028C7">
        <w:t xml:space="preserve"> that suddenly loses a quarter of its firefighters and 15% of its fuel budget while the number of fires continues to rise. The department is forced to stop patrolling certain neighborhoods and can only respond to the largest blazes, leaving smaller fires to potentially grow into uncontrollable infernos.</w:t>
      </w:r>
    </w:p>
    <w:p w14:paraId="7C6129A7" w14:textId="77777777" w:rsidR="000028C7" w:rsidRDefault="000028C7" w:rsidP="000028C7">
      <w:pPr>
        <w:jc w:val="center"/>
      </w:pPr>
    </w:p>
    <w:p w14:paraId="04221212" w14:textId="2A1C0140" w:rsidR="000028C7" w:rsidRDefault="000028C7" w:rsidP="000028C7">
      <w:pPr>
        <w:jc w:val="center"/>
      </w:pPr>
      <w:r>
        <w:t>3</w:t>
      </w:r>
    </w:p>
    <w:p w14:paraId="23559E90" w14:textId="77777777" w:rsidR="000028C7" w:rsidRPr="000028C7" w:rsidRDefault="000028C7" w:rsidP="000028C7">
      <w:pPr>
        <w:rPr>
          <w:vanish/>
        </w:rPr>
      </w:pPr>
      <w:r w:rsidRPr="000028C7">
        <w:rPr>
          <w:vanish/>
        </w:rPr>
        <w:t>Haut du formulaire</w:t>
      </w:r>
    </w:p>
    <w:p w14:paraId="26B0BD00" w14:textId="77777777" w:rsidR="000028C7" w:rsidRPr="000028C7" w:rsidRDefault="000028C7" w:rsidP="000028C7">
      <w:r w:rsidRPr="000028C7">
        <w:t>The 2026 mandate renewal for the </w:t>
      </w:r>
      <w:r w:rsidRPr="000028C7">
        <w:rPr>
          <w:b/>
          <w:bCs/>
        </w:rPr>
        <w:t>United Nations Peacekeeping Force in Cyprus (UNFICYP)</w:t>
      </w:r>
      <w:r w:rsidRPr="000028C7">
        <w:t> comes at a time of significant transition for the mission, marked by a paradox of renewed political dialogue and worsening operational conditions on the ground. The Security Council is scheduled to vote on the renewal this month, as the current mandate expires on </w:t>
      </w:r>
      <w:r w:rsidRPr="000028C7">
        <w:rPr>
          <w:b/>
          <w:bCs/>
        </w:rPr>
        <w:t>January 31, 2026</w:t>
      </w:r>
      <w:r w:rsidRPr="000028C7">
        <w:t>.</w:t>
      </w:r>
    </w:p>
    <w:p w14:paraId="654F75CD" w14:textId="77777777" w:rsidR="000028C7" w:rsidRPr="000028C7" w:rsidRDefault="000028C7" w:rsidP="000028C7">
      <w:r w:rsidRPr="000028C7">
        <w:rPr>
          <w:b/>
          <w:bCs/>
        </w:rPr>
        <w:t>Operational Fragility and Buffer Zone Tensions</w:t>
      </w:r>
    </w:p>
    <w:p w14:paraId="34671A48" w14:textId="77777777" w:rsidR="000028C7" w:rsidRPr="000028C7" w:rsidRDefault="000028C7" w:rsidP="000028C7">
      <w:r w:rsidRPr="000028C7">
        <w:t>The evaluation of the mandate is heavily influenced by recent security breaches that underscore the continued necessity of the force. On </w:t>
      </w:r>
      <w:r w:rsidRPr="000028C7">
        <w:rPr>
          <w:b/>
          <w:bCs/>
        </w:rPr>
        <w:t>December 30, 2025</w:t>
      </w:r>
      <w:r w:rsidRPr="000028C7">
        <w:t>, a serious confrontation occurred near the village of Mammari within the UN buffer zone.</w:t>
      </w:r>
    </w:p>
    <w:p w14:paraId="726809B4" w14:textId="77777777" w:rsidR="000028C7" w:rsidRPr="000028C7" w:rsidRDefault="000028C7" w:rsidP="000028C7">
      <w:r w:rsidRPr="000028C7">
        <w:t>• </w:t>
      </w:r>
      <w:r w:rsidRPr="000028C7">
        <w:rPr>
          <w:b/>
          <w:bCs/>
        </w:rPr>
        <w:t>Buffer Zone Incident:</w:t>
      </w:r>
      <w:r w:rsidRPr="000028C7">
        <w:t> Over 20 Turkish soldiers and police allegedly attacked Greek Cypriot farmers, throwing stones and attempting to detain them while they worked their fields.</w:t>
      </w:r>
    </w:p>
    <w:p w14:paraId="1C493E85" w14:textId="77777777" w:rsidR="000028C7" w:rsidRPr="000028C7" w:rsidRDefault="000028C7" w:rsidP="000028C7">
      <w:r w:rsidRPr="000028C7">
        <w:t>• </w:t>
      </w:r>
      <w:r w:rsidRPr="000028C7">
        <w:rPr>
          <w:b/>
          <w:bCs/>
        </w:rPr>
        <w:t>Political Fallout:</w:t>
      </w:r>
      <w:r w:rsidRPr="000028C7">
        <w:t> President Nikos Christodoulides condemned the incident as </w:t>
      </w:r>
      <w:r w:rsidRPr="000028C7">
        <w:rPr>
          <w:b/>
          <w:bCs/>
        </w:rPr>
        <w:t>"an act of piracy"</w:t>
      </w:r>
      <w:r w:rsidRPr="000028C7">
        <w:t> and raised the matter directly with the UN.</w:t>
      </w:r>
    </w:p>
    <w:p w14:paraId="40F03F2C" w14:textId="77777777" w:rsidR="000028C7" w:rsidRPr="000028C7" w:rsidRDefault="000028C7" w:rsidP="000028C7">
      <w:r w:rsidRPr="000028C7">
        <w:lastRenderedPageBreak/>
        <w:t>• </w:t>
      </w:r>
      <w:r w:rsidRPr="000028C7">
        <w:rPr>
          <w:b/>
          <w:bCs/>
        </w:rPr>
        <w:t>Peacekeeper Constraints:</w:t>
      </w:r>
      <w:r w:rsidRPr="000028C7">
        <w:t> While UN vehicles were present during the clash, witnesses reported they remained at a distance, highlighting the mission's current limitations in active intervention.</w:t>
      </w:r>
    </w:p>
    <w:p w14:paraId="5BB44011" w14:textId="77777777" w:rsidR="000028C7" w:rsidRPr="000028C7" w:rsidRDefault="000028C7" w:rsidP="000028C7">
      <w:r w:rsidRPr="000028C7">
        <w:rPr>
          <w:b/>
          <w:bCs/>
        </w:rPr>
        <w:t>The Impact of the UN Liquidity Crisis</w:t>
      </w:r>
    </w:p>
    <w:p w14:paraId="2D0AB826" w14:textId="77777777" w:rsidR="000028C7" w:rsidRPr="000028C7" w:rsidRDefault="000028C7" w:rsidP="000028C7">
      <w:r w:rsidRPr="000028C7">
        <w:t>The 2026 renewal is the first to be fully subject to the </w:t>
      </w:r>
      <w:r w:rsidRPr="000028C7">
        <w:rPr>
          <w:b/>
          <w:bCs/>
        </w:rPr>
        <w:t>UN’s massive 25% global force reduction</w:t>
      </w:r>
      <w:r w:rsidRPr="000028C7">
        <w:t>.</w:t>
      </w:r>
    </w:p>
    <w:p w14:paraId="0F4759D5" w14:textId="77777777" w:rsidR="000028C7" w:rsidRPr="000028C7" w:rsidRDefault="000028C7" w:rsidP="000028C7">
      <w:r w:rsidRPr="000028C7">
        <w:t>• </w:t>
      </w:r>
      <w:r w:rsidRPr="000028C7">
        <w:rPr>
          <w:b/>
          <w:bCs/>
        </w:rPr>
        <w:t>Personnel Cuts:</w:t>
      </w:r>
      <w:r w:rsidRPr="000028C7">
        <w:t> UNFICYP is one of the nine missions directly affected by the repatriation of thousands of "blue helmets" due to funding shortfalls, specifically the </w:t>
      </w:r>
      <w:r w:rsidRPr="000028C7">
        <w:rPr>
          <w:b/>
          <w:bCs/>
        </w:rPr>
        <w:t>$2.8 billion in arrears</w:t>
      </w:r>
      <w:r w:rsidRPr="000028C7">
        <w:t> owed by the United States.</w:t>
      </w:r>
    </w:p>
    <w:p w14:paraId="42437FA6" w14:textId="77777777" w:rsidR="000028C7" w:rsidRDefault="000028C7" w:rsidP="000028C7">
      <w:r w:rsidRPr="000028C7">
        <w:t>• </w:t>
      </w:r>
      <w:r w:rsidRPr="000028C7">
        <w:rPr>
          <w:b/>
          <w:bCs/>
        </w:rPr>
        <w:t>Structural Realignment:</w:t>
      </w:r>
      <w:r w:rsidRPr="000028C7">
        <w:t> Under the "UN80" initiative, the Office of the Special Adviser on Cyprus is facing a </w:t>
      </w:r>
      <w:r w:rsidRPr="000028C7">
        <w:rPr>
          <w:b/>
          <w:bCs/>
        </w:rPr>
        <w:t>37.7% budget reduction</w:t>
      </w:r>
      <w:r w:rsidRPr="000028C7">
        <w:t xml:space="preserve"> ($1.2 million), including the abolition of eight staff posts. </w:t>
      </w:r>
    </w:p>
    <w:p w14:paraId="3F4DF38E" w14:textId="4D188F6F" w:rsidR="000028C7" w:rsidRPr="000028C7" w:rsidRDefault="000028C7" w:rsidP="000028C7">
      <w:r w:rsidRPr="000028C7">
        <w:t>These cuts may hinder the mission's ability to support political engagement and bicommunal technical committees.</w:t>
      </w:r>
    </w:p>
    <w:p w14:paraId="2C856AC0" w14:textId="77777777" w:rsidR="000028C7" w:rsidRPr="000028C7" w:rsidRDefault="000028C7" w:rsidP="000028C7">
      <w:r w:rsidRPr="000028C7">
        <w:rPr>
          <w:b/>
          <w:bCs/>
        </w:rPr>
        <w:t>Political Climate: New Leadership vs. Old Stalemates</w:t>
      </w:r>
    </w:p>
    <w:p w14:paraId="155D0B43" w14:textId="77777777" w:rsidR="000028C7" w:rsidRPr="000028C7" w:rsidRDefault="000028C7" w:rsidP="000028C7">
      <w:r w:rsidRPr="000028C7">
        <w:t>Despite operational setbacks, the political environment shows a "renewed willingness" for cooperation.</w:t>
      </w:r>
    </w:p>
    <w:p w14:paraId="2D85D611" w14:textId="77777777" w:rsidR="000028C7" w:rsidRPr="000028C7" w:rsidRDefault="000028C7" w:rsidP="000028C7">
      <w:r w:rsidRPr="000028C7">
        <w:t>• </w:t>
      </w:r>
      <w:r w:rsidRPr="000028C7">
        <w:rPr>
          <w:b/>
          <w:bCs/>
        </w:rPr>
        <w:t>New Leadership:</w:t>
      </w:r>
      <w:r w:rsidRPr="000028C7">
        <w:t> In October 2025, </w:t>
      </w:r>
      <w:r w:rsidRPr="000028C7">
        <w:rPr>
          <w:b/>
          <w:bCs/>
        </w:rPr>
        <w:t>Tufan Erhürman</w:t>
      </w:r>
      <w:r w:rsidRPr="000028C7">
        <w:t> won the Turkish Cypriot leadership election on a platform advocating for a federal solution.</w:t>
      </w:r>
    </w:p>
    <w:p w14:paraId="02722405" w14:textId="77777777" w:rsidR="000028C7" w:rsidRPr="000028C7" w:rsidRDefault="000028C7" w:rsidP="000028C7">
      <w:r w:rsidRPr="000028C7">
        <w:t>• </w:t>
      </w:r>
      <w:r w:rsidRPr="000028C7">
        <w:rPr>
          <w:b/>
          <w:bCs/>
        </w:rPr>
        <w:t>CBM Progress:</w:t>
      </w:r>
      <w:r w:rsidRPr="000028C7">
        <w:t> Recent meetings in late 2025 led to agreements on several </w:t>
      </w:r>
      <w:r w:rsidRPr="000028C7">
        <w:rPr>
          <w:b/>
          <w:bCs/>
        </w:rPr>
        <w:t>Confidence-Building Measures (CBMs)</w:t>
      </w:r>
      <w:r w:rsidRPr="000028C7">
        <w:t>, including youth initiatives and demining.</w:t>
      </w:r>
    </w:p>
    <w:p w14:paraId="6FDC7F1F" w14:textId="77777777" w:rsidR="000028C7" w:rsidRPr="000028C7" w:rsidRDefault="000028C7" w:rsidP="000028C7">
      <w:r w:rsidRPr="000028C7">
        <w:t>• </w:t>
      </w:r>
      <w:r w:rsidRPr="000028C7">
        <w:rPr>
          <w:b/>
          <w:bCs/>
        </w:rPr>
        <w:t>Turkey's Stance:</w:t>
      </w:r>
      <w:r w:rsidRPr="000028C7">
        <w:t> Despite Erhürman’s win, Turkish President Erdoğan has reiterated his support for a </w:t>
      </w:r>
      <w:r w:rsidRPr="000028C7">
        <w:rPr>
          <w:b/>
          <w:bCs/>
        </w:rPr>
        <w:t>two-state approach</w:t>
      </w:r>
      <w:r w:rsidRPr="000028C7">
        <w:t>, which remains a fundamental sticking point for the Security Council, which overwhelmingly supports a bicommunal, bizonal federation.</w:t>
      </w:r>
    </w:p>
    <w:p w14:paraId="7905C803" w14:textId="77777777" w:rsidR="000028C7" w:rsidRPr="000028C7" w:rsidRDefault="000028C7" w:rsidP="000028C7">
      <w:r w:rsidRPr="000028C7">
        <w:rPr>
          <w:b/>
          <w:bCs/>
        </w:rPr>
        <w:t>Evaluation of the Renewal</w:t>
      </w:r>
    </w:p>
    <w:p w14:paraId="6DD726AE" w14:textId="77777777" w:rsidR="000028C7" w:rsidRPr="000028C7" w:rsidRDefault="000028C7" w:rsidP="000028C7">
      <w:r w:rsidRPr="000028C7">
        <w:t>The 2026 renewal is expected to pass, but it will likely serve as a </w:t>
      </w:r>
      <w:r w:rsidRPr="000028C7">
        <w:rPr>
          <w:b/>
          <w:bCs/>
        </w:rPr>
        <w:t>"holding pattern"</w:t>
      </w:r>
      <w:r w:rsidRPr="000028C7">
        <w:t> mandate. While the Council remains unified in supporting a political settlement, the mission is being asked to do more—managing increased buffer zone volatility—with significantly fewer resources. The Council may use this resolution to explicitly warn against further provocations in the buffer zone while adjusting to the reality of a streamlined UN presence.</w:t>
      </w:r>
    </w:p>
    <w:p w14:paraId="71F3CA55" w14:textId="77777777" w:rsidR="000028C7" w:rsidRPr="000028C7" w:rsidRDefault="000028C7" w:rsidP="000028C7">
      <w:r w:rsidRPr="000028C7">
        <w:t>--------------------------------------------------------------------------------</w:t>
      </w:r>
    </w:p>
    <w:p w14:paraId="30A61917" w14:textId="77777777" w:rsidR="000028C7" w:rsidRPr="000028C7" w:rsidRDefault="000028C7" w:rsidP="000028C7">
      <w:r w:rsidRPr="000028C7">
        <w:rPr>
          <w:b/>
          <w:bCs/>
        </w:rPr>
        <w:t>Analogy for Understanding:</w:t>
      </w:r>
      <w:r w:rsidRPr="000028C7">
        <w:t> Think of the 2026 UNFICYP mandate as an </w:t>
      </w:r>
      <w:r w:rsidRPr="000028C7">
        <w:rPr>
          <w:b/>
          <w:bCs/>
        </w:rPr>
        <w:t>aging safety net that is being stretched over an even wider area while some of its ropes are being cut</w:t>
      </w:r>
      <w:r w:rsidRPr="000028C7">
        <w:t>. The net is still essential to catch any fall, but its ability to hold the weight of a major crisis is increasingly uncertain as the material itself thins.</w:t>
      </w:r>
    </w:p>
    <w:p w14:paraId="6F1D44B8" w14:textId="77777777" w:rsidR="000028C7" w:rsidRPr="000028C7" w:rsidRDefault="000028C7" w:rsidP="000028C7">
      <w:pPr>
        <w:rPr>
          <w:vanish/>
        </w:rPr>
      </w:pPr>
      <w:r w:rsidRPr="000028C7">
        <w:rPr>
          <w:vanish/>
        </w:rPr>
        <w:t>Bas du formulaire</w:t>
      </w:r>
    </w:p>
    <w:sectPr w:rsidR="000028C7" w:rsidRPr="000028C7"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7B54"/>
    <w:multiLevelType w:val="multilevel"/>
    <w:tmpl w:val="394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F3CDA"/>
    <w:multiLevelType w:val="multilevel"/>
    <w:tmpl w:val="6A1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230F2"/>
    <w:multiLevelType w:val="multilevel"/>
    <w:tmpl w:val="C6D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C498C"/>
    <w:multiLevelType w:val="multilevel"/>
    <w:tmpl w:val="935C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D530E"/>
    <w:multiLevelType w:val="multilevel"/>
    <w:tmpl w:val="10B8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72269"/>
    <w:multiLevelType w:val="multilevel"/>
    <w:tmpl w:val="7FF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6567E"/>
    <w:multiLevelType w:val="multilevel"/>
    <w:tmpl w:val="C5B0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D6138"/>
    <w:multiLevelType w:val="multilevel"/>
    <w:tmpl w:val="FF72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E3F84"/>
    <w:multiLevelType w:val="multilevel"/>
    <w:tmpl w:val="E12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31F92"/>
    <w:multiLevelType w:val="multilevel"/>
    <w:tmpl w:val="B5E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75B02"/>
    <w:multiLevelType w:val="multilevel"/>
    <w:tmpl w:val="4856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18506">
    <w:abstractNumId w:val="1"/>
  </w:num>
  <w:num w:numId="2" w16cid:durableId="1419057772">
    <w:abstractNumId w:val="6"/>
  </w:num>
  <w:num w:numId="3" w16cid:durableId="816726164">
    <w:abstractNumId w:val="9"/>
  </w:num>
  <w:num w:numId="4" w16cid:durableId="20251528">
    <w:abstractNumId w:val="8"/>
  </w:num>
  <w:num w:numId="5" w16cid:durableId="1693216687">
    <w:abstractNumId w:val="3"/>
  </w:num>
  <w:num w:numId="6" w16cid:durableId="1510754790">
    <w:abstractNumId w:val="10"/>
  </w:num>
  <w:num w:numId="7" w16cid:durableId="869805843">
    <w:abstractNumId w:val="5"/>
  </w:num>
  <w:num w:numId="8" w16cid:durableId="98112337">
    <w:abstractNumId w:val="0"/>
  </w:num>
  <w:num w:numId="9" w16cid:durableId="701439925">
    <w:abstractNumId w:val="7"/>
  </w:num>
  <w:num w:numId="10" w16cid:durableId="288173676">
    <w:abstractNumId w:val="2"/>
  </w:num>
  <w:num w:numId="11" w16cid:durableId="1523786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89"/>
    <w:rsid w:val="000028C7"/>
    <w:rsid w:val="002C4050"/>
    <w:rsid w:val="00695A6D"/>
    <w:rsid w:val="00915228"/>
    <w:rsid w:val="00920C83"/>
    <w:rsid w:val="00991B2E"/>
    <w:rsid w:val="00C92231"/>
    <w:rsid w:val="00CF418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62F4"/>
  <w15:chartTrackingRefBased/>
  <w15:docId w15:val="{267169C9-1EBE-4F8E-92C6-47C26E80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41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F41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F418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CF418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CF418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CF41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41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41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41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418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F418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F418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CF418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CF418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CF41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41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41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4189"/>
    <w:rPr>
      <w:rFonts w:eastAsiaTheme="majorEastAsia" w:cstheme="majorBidi"/>
      <w:color w:val="272727" w:themeColor="text1" w:themeTint="D8"/>
    </w:rPr>
  </w:style>
  <w:style w:type="paragraph" w:styleId="Titre">
    <w:name w:val="Title"/>
    <w:basedOn w:val="Normal"/>
    <w:next w:val="Normal"/>
    <w:link w:val="TitreCar"/>
    <w:uiPriority w:val="10"/>
    <w:qFormat/>
    <w:rsid w:val="00CF4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41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41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41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4189"/>
    <w:pPr>
      <w:spacing w:before="160"/>
      <w:jc w:val="center"/>
    </w:pPr>
    <w:rPr>
      <w:i/>
      <w:iCs/>
      <w:color w:val="404040" w:themeColor="text1" w:themeTint="BF"/>
    </w:rPr>
  </w:style>
  <w:style w:type="character" w:customStyle="1" w:styleId="CitationCar">
    <w:name w:val="Citation Car"/>
    <w:basedOn w:val="Policepardfaut"/>
    <w:link w:val="Citation"/>
    <w:uiPriority w:val="29"/>
    <w:rsid w:val="00CF4189"/>
    <w:rPr>
      <w:i/>
      <w:iCs/>
      <w:color w:val="404040" w:themeColor="text1" w:themeTint="BF"/>
    </w:rPr>
  </w:style>
  <w:style w:type="paragraph" w:styleId="Paragraphedeliste">
    <w:name w:val="List Paragraph"/>
    <w:basedOn w:val="Normal"/>
    <w:uiPriority w:val="34"/>
    <w:qFormat/>
    <w:rsid w:val="00CF4189"/>
    <w:pPr>
      <w:ind w:left="720"/>
      <w:contextualSpacing/>
    </w:pPr>
  </w:style>
  <w:style w:type="character" w:styleId="Accentuationintense">
    <w:name w:val="Intense Emphasis"/>
    <w:basedOn w:val="Policepardfaut"/>
    <w:uiPriority w:val="21"/>
    <w:qFormat/>
    <w:rsid w:val="00CF4189"/>
    <w:rPr>
      <w:i/>
      <w:iCs/>
      <w:color w:val="365F91" w:themeColor="accent1" w:themeShade="BF"/>
    </w:rPr>
  </w:style>
  <w:style w:type="paragraph" w:styleId="Citationintense">
    <w:name w:val="Intense Quote"/>
    <w:basedOn w:val="Normal"/>
    <w:next w:val="Normal"/>
    <w:link w:val="CitationintenseCar"/>
    <w:uiPriority w:val="30"/>
    <w:qFormat/>
    <w:rsid w:val="00CF41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F4189"/>
    <w:rPr>
      <w:i/>
      <w:iCs/>
      <w:color w:val="365F91" w:themeColor="accent1" w:themeShade="BF"/>
    </w:rPr>
  </w:style>
  <w:style w:type="character" w:styleId="Rfrenceintense">
    <w:name w:val="Intense Reference"/>
    <w:basedOn w:val="Policepardfaut"/>
    <w:uiPriority w:val="32"/>
    <w:qFormat/>
    <w:rsid w:val="00CF4189"/>
    <w:rPr>
      <w:b/>
      <w:bCs/>
      <w:smallCaps/>
      <w:color w:val="365F91" w:themeColor="accent1" w:themeShade="BF"/>
      <w:spacing w:val="5"/>
    </w:rPr>
  </w:style>
  <w:style w:type="character" w:styleId="Lienhypertexte">
    <w:name w:val="Hyperlink"/>
    <w:basedOn w:val="Policepardfaut"/>
    <w:uiPriority w:val="99"/>
    <w:unhideWhenUsed/>
    <w:rsid w:val="000028C7"/>
    <w:rPr>
      <w:color w:val="0000FF" w:themeColor="hyperlink"/>
      <w:u w:val="single"/>
    </w:rPr>
  </w:style>
  <w:style w:type="character" w:styleId="Mentionnonrsolue">
    <w:name w:val="Unresolved Mention"/>
    <w:basedOn w:val="Policepardfaut"/>
    <w:uiPriority w:val="99"/>
    <w:semiHidden/>
    <w:unhideWhenUsed/>
    <w:rsid w:val="00002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sp-spia-western-europe.eu" TargetMode="External"/><Relationship Id="rId5" Type="http://schemas.openxmlformats.org/officeDocument/2006/relationships/hyperlink" Target="http://www.aisp.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3222</Words>
  <Characters>18371</Characters>
  <Application>Microsoft Office Word</Application>
  <DocSecurity>0</DocSecurity>
  <Lines>153</Lines>
  <Paragraphs>43</Paragraphs>
  <ScaleCrop>false</ScaleCrop>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4</cp:revision>
  <dcterms:created xsi:type="dcterms:W3CDTF">2026-01-04T21:22:00Z</dcterms:created>
  <dcterms:modified xsi:type="dcterms:W3CDTF">2026-01-04T21:44:00Z</dcterms:modified>
</cp:coreProperties>
</file>