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29467" w14:textId="218A22EA" w:rsidR="00920C83" w:rsidRDefault="00F13359">
      <w:pPr>
        <w:rPr>
          <w:lang w:val="fr-BE"/>
        </w:rPr>
      </w:pPr>
      <w:r>
        <w:rPr>
          <w:noProof/>
          <w:lang w:val="uk-UA" w:eastAsia="uk-UA"/>
        </w:rPr>
        <w:drawing>
          <wp:anchor distT="0" distB="0" distL="114300" distR="114300" simplePos="0" relativeHeight="251661312" behindDoc="1" locked="0" layoutInCell="1" allowOverlap="1" wp14:anchorId="4B6A3317" wp14:editId="323EDBC9">
            <wp:simplePos x="0" y="0"/>
            <wp:positionH relativeFrom="column">
              <wp:posOffset>271780</wp:posOffset>
            </wp:positionH>
            <wp:positionV relativeFrom="paragraph">
              <wp:posOffset>-566420</wp:posOffset>
            </wp:positionV>
            <wp:extent cx="5760720" cy="2378075"/>
            <wp:effectExtent l="0" t="0" r="0" b="3175"/>
            <wp:wrapThrough wrapText="bothSides">
              <wp:wrapPolygon edited="0">
                <wp:start x="0" y="0"/>
                <wp:lineTo x="0" y="21456"/>
                <wp:lineTo x="21143" y="21456"/>
                <wp:lineTo x="21143" y="0"/>
                <wp:lineTo x="0" y="0"/>
              </wp:wrapPolygon>
            </wp:wrapThrough>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378075"/>
                    </a:xfrm>
                    <a:prstGeom prst="rect">
                      <a:avLst/>
                    </a:prstGeom>
                    <a:noFill/>
                  </pic:spPr>
                </pic:pic>
              </a:graphicData>
            </a:graphic>
            <wp14:sizeRelH relativeFrom="page">
              <wp14:pctWidth>0</wp14:pctWidth>
            </wp14:sizeRelH>
            <wp14:sizeRelV relativeFrom="page">
              <wp14:pctHeight>0</wp14:pctHeight>
            </wp14:sizeRelV>
          </wp:anchor>
        </w:drawing>
      </w:r>
    </w:p>
    <w:p w14:paraId="2E561FC9" w14:textId="77777777" w:rsidR="00BC1BC0" w:rsidRDefault="00BC1BC0">
      <w:pPr>
        <w:rPr>
          <w:lang w:val="fr-BE"/>
        </w:rPr>
      </w:pPr>
    </w:p>
    <w:p w14:paraId="6CFDAF47" w14:textId="77777777" w:rsidR="00F13359" w:rsidRDefault="00F13359">
      <w:pPr>
        <w:rPr>
          <w:lang w:val="fr-BE"/>
        </w:rPr>
      </w:pPr>
    </w:p>
    <w:p w14:paraId="5B3A2FBA" w14:textId="77777777" w:rsidR="00F13359" w:rsidRDefault="00F13359">
      <w:pPr>
        <w:rPr>
          <w:lang w:val="fr-BE"/>
        </w:rPr>
      </w:pPr>
    </w:p>
    <w:p w14:paraId="75413D5E" w14:textId="77777777" w:rsidR="00F13359" w:rsidRDefault="00F13359">
      <w:pPr>
        <w:rPr>
          <w:lang w:val="fr-BE"/>
        </w:rPr>
      </w:pPr>
    </w:p>
    <w:p w14:paraId="62DC286C" w14:textId="77777777" w:rsidR="00F13359" w:rsidRDefault="00F13359">
      <w:pPr>
        <w:rPr>
          <w:lang w:val="fr-BE"/>
        </w:rPr>
      </w:pPr>
    </w:p>
    <w:p w14:paraId="33079904" w14:textId="77777777" w:rsidR="00F13359" w:rsidRDefault="00F13359">
      <w:pPr>
        <w:rPr>
          <w:lang w:val="fr-BE"/>
        </w:rPr>
      </w:pPr>
    </w:p>
    <w:p w14:paraId="6E77E27E" w14:textId="1F946EFB" w:rsidR="00BC1BC0" w:rsidRPr="00FE64FB" w:rsidRDefault="008B3FEA" w:rsidP="00BC1BC0">
      <w:pPr>
        <w:jc w:val="center"/>
      </w:pPr>
      <w:r w:rsidRPr="00B971F6">
        <w:t>Week 46</w:t>
      </w:r>
    </w:p>
    <w:p w14:paraId="37DDBD4D" w14:textId="1B430526" w:rsidR="00BC1BC0" w:rsidRPr="00FE64FB" w:rsidRDefault="00BC1BC0" w:rsidP="00BC1BC0">
      <w:pPr>
        <w:jc w:val="center"/>
      </w:pPr>
      <w:r w:rsidRPr="00B971F6">
        <w:t xml:space="preserve">News from the Blue Helmets </w:t>
      </w:r>
    </w:p>
    <w:p w14:paraId="4B366141" w14:textId="29432139" w:rsidR="00BC1BC0" w:rsidRPr="00FE64FB" w:rsidRDefault="00BC1BC0" w:rsidP="00BC1BC0">
      <w:pPr>
        <w:jc w:val="center"/>
      </w:pPr>
      <w:r w:rsidRPr="00B971F6">
        <w:t>Nov 10-16, 2025</w:t>
      </w:r>
    </w:p>
    <w:p w14:paraId="32808D27" w14:textId="097A3FC5" w:rsidR="00BC1BC0" w:rsidRPr="00FE64FB" w:rsidRDefault="00F13359" w:rsidP="00BC1BC0">
      <w:pPr>
        <w:jc w:val="center"/>
      </w:pPr>
      <w:hyperlink r:id="rId6" w:history="1">
        <w:r w:rsidR="00BC1BC0" w:rsidRPr="00B971F6">
          <w:rPr>
            <w:rStyle w:val="ac"/>
          </w:rPr>
          <w:t>www.aisp.fr</w:t>
        </w:r>
      </w:hyperlink>
    </w:p>
    <w:p w14:paraId="6ECDE6C8" w14:textId="7F729AB5" w:rsidR="00BC1BC0" w:rsidRPr="00FE64FB" w:rsidRDefault="00F13359" w:rsidP="00BC1BC0">
      <w:pPr>
        <w:jc w:val="center"/>
      </w:pPr>
      <w:hyperlink r:id="rId7" w:history="1">
        <w:r w:rsidR="00BC1BC0" w:rsidRPr="00B971F6">
          <w:rPr>
            <w:rStyle w:val="ac"/>
          </w:rPr>
          <w:t>www.aisp-spia-western-europe.eu</w:t>
        </w:r>
      </w:hyperlink>
    </w:p>
    <w:p w14:paraId="3EEDA42F" w14:textId="5C0C3712" w:rsidR="00BC1BC0" w:rsidRPr="00FE64FB" w:rsidRDefault="00BC1BC0" w:rsidP="00BC1BC0">
      <w:pPr>
        <w:jc w:val="center"/>
      </w:pPr>
      <w:proofErr w:type="spellStart"/>
      <w:r w:rsidRPr="00B971F6">
        <w:t>Tibor</w:t>
      </w:r>
      <w:proofErr w:type="spellEnd"/>
      <w:r w:rsidRPr="00B971F6">
        <w:t xml:space="preserve"> Albert </w:t>
      </w:r>
    </w:p>
    <w:p w14:paraId="12569EEE" w14:textId="5E611A9C" w:rsidR="00BC1BC0" w:rsidRPr="00FE64FB" w:rsidRDefault="008B3FEA" w:rsidP="00BC1BC0">
      <w:pPr>
        <w:jc w:val="center"/>
      </w:pPr>
      <w:r w:rsidRPr="00B971F6">
        <w:t>All the information has been checked for its contents.</w:t>
      </w:r>
    </w:p>
    <w:p w14:paraId="5144F664" w14:textId="77777777" w:rsidR="00BC1BC0" w:rsidRPr="00FE64FB" w:rsidRDefault="00BC1BC0" w:rsidP="00BC1BC0">
      <w:pPr>
        <w:jc w:val="center"/>
      </w:pPr>
    </w:p>
    <w:p w14:paraId="263CD6D3" w14:textId="77777777" w:rsidR="00BC1BC0" w:rsidRPr="00FE64FB" w:rsidRDefault="00BC1BC0" w:rsidP="00F13359">
      <w:pPr>
        <w:jc w:val="both"/>
      </w:pPr>
      <w:bookmarkStart w:id="0" w:name="_GoBack"/>
      <w:r w:rsidRPr="00B971F6">
        <w:t>Backgrounder: Peace, Security and International Cooperation</w:t>
      </w:r>
    </w:p>
    <w:p w14:paraId="070A1993" w14:textId="77777777" w:rsidR="00BC1BC0" w:rsidRPr="00FE64FB" w:rsidRDefault="00BC1BC0" w:rsidP="00F13359">
      <w:pPr>
        <w:jc w:val="both"/>
      </w:pPr>
      <w:r w:rsidRPr="00B971F6">
        <w:t>Executive Summary</w:t>
      </w:r>
    </w:p>
    <w:p w14:paraId="2983C35E" w14:textId="77777777" w:rsidR="00BC1BC0" w:rsidRPr="00FE64FB" w:rsidRDefault="00BC1BC0" w:rsidP="00F13359">
      <w:pPr>
        <w:jc w:val="both"/>
      </w:pPr>
      <w:r w:rsidRPr="00B971F6">
        <w:t>This position paper analyses recent developments in peace, security and international cooperation, based on the activities and declarations of the United Nations, the African Union and the European Union. Highlights include the strengthening of the strategic partnership between the UN and the AU, the renewal and challenges of the mandates of several peacekeeping missions, the escalation of the humanitarian and security crises in Sudan and South Sudan, and the adoption of a new resolution for a stabilization force in Gaza.</w:t>
      </w:r>
    </w:p>
    <w:p w14:paraId="3EEAB202" w14:textId="77777777" w:rsidR="00BC1BC0" w:rsidRPr="00FE64FB" w:rsidRDefault="00BC1BC0" w:rsidP="00F13359">
      <w:pPr>
        <w:jc w:val="both"/>
      </w:pPr>
      <w:r w:rsidRPr="00B971F6">
        <w:t>An acute liquidity crisis is affecting UN peacekeeping operations globally, leading to contingency plans, budget cuts, and base closures, including for MINUSCA in the Central African Republic and MINUSMA in South Sudan. This situation is exacerbated by tensions with host governments; In particular, the South Sudanese government has imposed conditions deemed "unrealistic" and threatening to the future of the mission.</w:t>
      </w:r>
    </w:p>
    <w:p w14:paraId="4CBBCDCB" w14:textId="77777777" w:rsidR="00BC1BC0" w:rsidRPr="00FE64FB" w:rsidRDefault="00BC1BC0" w:rsidP="00F13359">
      <w:pPr>
        <w:jc w:val="both"/>
      </w:pPr>
      <w:r w:rsidRPr="00B971F6">
        <w:t xml:space="preserve">In Africa, UN missions continue to play a crucial role despite volatile contexts. </w:t>
      </w:r>
      <w:r w:rsidRPr="00B971F6">
        <w:rPr>
          <w:b/>
          <w:bCs/>
        </w:rPr>
        <w:t>MINUSCA</w:t>
      </w:r>
      <w:r w:rsidRPr="00B971F6">
        <w:t xml:space="preserve">'s mandate  was renewed for one year (Resolution 2800) to support the electoral process in CAR, while </w:t>
      </w:r>
      <w:r w:rsidRPr="00B971F6">
        <w:rPr>
          <w:b/>
          <w:bCs/>
        </w:rPr>
        <w:t>UNISFA's</w:t>
      </w:r>
      <w:r w:rsidRPr="00B971F6">
        <w:t xml:space="preserve"> mandate  in </w:t>
      </w:r>
      <w:proofErr w:type="spellStart"/>
      <w:r w:rsidRPr="00B971F6">
        <w:t>Abyei</w:t>
      </w:r>
      <w:proofErr w:type="spellEnd"/>
      <w:r w:rsidRPr="00B971F6">
        <w:t xml:space="preserve"> was extended (Resolution 2760) amid heightened regional tensions due to the war in Sudan. In the DRC, </w:t>
      </w:r>
      <w:r w:rsidRPr="00B971F6">
        <w:rPr>
          <w:b/>
          <w:bCs/>
        </w:rPr>
        <w:t>MONUSCO</w:t>
      </w:r>
      <w:r w:rsidRPr="00B971F6">
        <w:t xml:space="preserve"> is continuing its projects to support local justice while warning of a massive and underfunded humanitarian crisis in the east of the country.</w:t>
      </w:r>
    </w:p>
    <w:p w14:paraId="5BD2C122" w14:textId="77777777" w:rsidR="00BC1BC0" w:rsidRPr="00FE64FB" w:rsidRDefault="00BC1BC0" w:rsidP="00F13359">
      <w:pPr>
        <w:jc w:val="both"/>
      </w:pPr>
      <w:r w:rsidRPr="00B971F6">
        <w:t xml:space="preserve">In the Middle East, an incident involving Israeli tank fire against a </w:t>
      </w:r>
      <w:r w:rsidRPr="00B971F6">
        <w:rPr>
          <w:b/>
          <w:bCs/>
        </w:rPr>
        <w:t>UNIFIL</w:t>
      </w:r>
      <w:r w:rsidRPr="00B971F6">
        <w:t xml:space="preserve"> </w:t>
      </w:r>
      <w:proofErr w:type="gramStart"/>
      <w:r w:rsidRPr="00B971F6">
        <w:t>patrol  in</w:t>
      </w:r>
      <w:proofErr w:type="gramEnd"/>
      <w:r w:rsidRPr="00B971F6">
        <w:t xml:space="preserve"> Lebanon underscores the fragility of the situation. In addition, the Security Council adopted Resolution 2803, authorizing the creation of a non-UN international stabilization force and a "Peace Council" for transitional governance in Gaza, a US-led initiative that elicited abstentions from China and Russia.</w:t>
      </w:r>
    </w:p>
    <w:p w14:paraId="3F480DC4" w14:textId="77777777" w:rsidR="00BC1BC0" w:rsidRPr="00FE64FB" w:rsidRDefault="00BC1BC0" w:rsidP="00F13359">
      <w:pPr>
        <w:jc w:val="both"/>
      </w:pPr>
      <w:r w:rsidRPr="00B971F6">
        <w:lastRenderedPageBreak/>
        <w:t>Multilateral cooperation remains a central pillar, as evidenced by the 9th Annual AU-UN Conference which reaffirmed the common commitment to political solutions, sustainable financing of African peace operations (Resolution 2719), and the importance of the Women, Peace and Security agenda.</w:t>
      </w:r>
    </w:p>
    <w:p w14:paraId="282003E7" w14:textId="77777777" w:rsidR="00BC1BC0" w:rsidRPr="00FE64FB" w:rsidRDefault="00BC1BC0" w:rsidP="00F13359">
      <w:pPr>
        <w:jc w:val="both"/>
      </w:pPr>
    </w:p>
    <w:p w14:paraId="4A44FEEE" w14:textId="4C24500E" w:rsidR="00BC1BC0" w:rsidRPr="00FE64FB" w:rsidRDefault="00BC1BC0" w:rsidP="00F13359">
      <w:pPr>
        <w:jc w:val="both"/>
      </w:pPr>
      <w:r w:rsidRPr="00B971F6">
        <w:t>--------------------------------------------------------------------------------</w:t>
      </w:r>
    </w:p>
    <w:p w14:paraId="53F4CB6C" w14:textId="77777777" w:rsidR="00BC1BC0" w:rsidRPr="00FE64FB" w:rsidRDefault="00BC1BC0" w:rsidP="00F13359">
      <w:pPr>
        <w:jc w:val="both"/>
      </w:pPr>
      <w:r w:rsidRPr="00B971F6">
        <w:t>African Union-United Nations Strategic Partnership</w:t>
      </w:r>
    </w:p>
    <w:p w14:paraId="712CDBB4" w14:textId="77777777" w:rsidR="00BC1BC0" w:rsidRPr="00FE64FB" w:rsidRDefault="00BC1BC0" w:rsidP="00F13359">
      <w:pPr>
        <w:jc w:val="both"/>
      </w:pPr>
      <w:r w:rsidRPr="00B971F6">
        <w:t>The 9th Annual African Union-United Nations Conference, held on 13 November 2025 at the UN Headquarters in New York, reaffirmed the enduring partnership between the two organizations as a cornerstone for global peace, security and sustainable development.</w:t>
      </w:r>
    </w:p>
    <w:p w14:paraId="60F570B0" w14:textId="77777777" w:rsidR="00BC1BC0" w:rsidRPr="00FE64FB" w:rsidRDefault="00BC1BC0" w:rsidP="00F13359">
      <w:pPr>
        <w:jc w:val="both"/>
      </w:pPr>
      <w:r w:rsidRPr="00B971F6">
        <w:rPr>
          <w:b/>
          <w:bCs/>
        </w:rPr>
        <w:t>Key Participants:</w:t>
      </w:r>
    </w:p>
    <w:p w14:paraId="42F10A25" w14:textId="77777777" w:rsidR="00BC1BC0" w:rsidRPr="00FE64FB" w:rsidRDefault="00BC1BC0" w:rsidP="00F13359">
      <w:pPr>
        <w:jc w:val="both"/>
      </w:pPr>
      <w:r w:rsidRPr="00B971F6">
        <w:t xml:space="preserve">• </w:t>
      </w:r>
      <w:r w:rsidRPr="00B971F6">
        <w:rPr>
          <w:b/>
          <w:bCs/>
        </w:rPr>
        <w:t xml:space="preserve">H.E. </w:t>
      </w:r>
      <w:proofErr w:type="spellStart"/>
      <w:r w:rsidRPr="00B971F6">
        <w:rPr>
          <w:b/>
          <w:bCs/>
        </w:rPr>
        <w:t>António</w:t>
      </w:r>
      <w:proofErr w:type="spellEnd"/>
      <w:r w:rsidRPr="00B971F6">
        <w:rPr>
          <w:b/>
          <w:bCs/>
        </w:rPr>
        <w:t xml:space="preserve"> </w:t>
      </w:r>
      <w:proofErr w:type="spellStart"/>
      <w:r w:rsidRPr="00B971F6">
        <w:rPr>
          <w:b/>
          <w:bCs/>
        </w:rPr>
        <w:t>Guterres</w:t>
      </w:r>
      <w:proofErr w:type="spellEnd"/>
      <w:r w:rsidRPr="00B971F6">
        <w:t>, Secretary-General of the United Nations.</w:t>
      </w:r>
    </w:p>
    <w:p w14:paraId="341F1119" w14:textId="77777777" w:rsidR="00BC1BC0" w:rsidRPr="00FE64FB" w:rsidRDefault="00BC1BC0" w:rsidP="00F13359">
      <w:pPr>
        <w:jc w:val="both"/>
      </w:pPr>
      <w:r w:rsidRPr="00B971F6">
        <w:t xml:space="preserve">• </w:t>
      </w:r>
      <w:r w:rsidRPr="00B971F6">
        <w:rPr>
          <w:b/>
          <w:bCs/>
        </w:rPr>
        <w:t xml:space="preserve">Son His Excellency Mahmoud Ali </w:t>
      </w:r>
      <w:proofErr w:type="spellStart"/>
      <w:r w:rsidRPr="00B971F6">
        <w:rPr>
          <w:b/>
          <w:bCs/>
        </w:rPr>
        <w:t>Youssouf</w:t>
      </w:r>
      <w:proofErr w:type="spellEnd"/>
      <w:r w:rsidRPr="00B971F6">
        <w:t>, Chairperson of the African Union Commission.</w:t>
      </w:r>
    </w:p>
    <w:p w14:paraId="26DFB5E3" w14:textId="77777777" w:rsidR="00BC1BC0" w:rsidRPr="00FE64FB" w:rsidRDefault="00BC1BC0" w:rsidP="00F13359">
      <w:pPr>
        <w:jc w:val="both"/>
      </w:pPr>
      <w:r w:rsidRPr="00B971F6">
        <w:rPr>
          <w:b/>
          <w:bCs/>
        </w:rPr>
        <w:t>Central themes of the Conference:</w:t>
      </w:r>
    </w:p>
    <w:p w14:paraId="6F519C14" w14:textId="77777777" w:rsidR="00BC1BC0" w:rsidRPr="00FE64FB" w:rsidRDefault="00BC1BC0" w:rsidP="00F13359">
      <w:pPr>
        <w:jc w:val="both"/>
      </w:pPr>
      <w:r w:rsidRPr="00B971F6">
        <w:t xml:space="preserve">• </w:t>
      </w:r>
      <w:r w:rsidRPr="00B971F6">
        <w:rPr>
          <w:b/>
          <w:bCs/>
        </w:rPr>
        <w:t>Peace and Security:</w:t>
      </w:r>
      <w:r w:rsidRPr="00B971F6">
        <w:t xml:space="preserve"> The two leaders expressed deep concern over armed conflicts, humanitarian crises, and the erosion of international law. They stressed the primacy of political solutions through preventive diplomacy, mediation and dialogue.</w:t>
      </w:r>
    </w:p>
    <w:p w14:paraId="28DDAA92" w14:textId="77777777" w:rsidR="00BC1BC0" w:rsidRPr="00FE64FB" w:rsidRDefault="00BC1BC0" w:rsidP="00F13359">
      <w:pPr>
        <w:jc w:val="both"/>
      </w:pPr>
      <w:r w:rsidRPr="00B971F6">
        <w:t xml:space="preserve">• </w:t>
      </w:r>
      <w:r w:rsidRPr="00B971F6">
        <w:rPr>
          <w:b/>
          <w:bCs/>
        </w:rPr>
        <w:t>Support for African Peace Processes:</w:t>
      </w:r>
      <w:r w:rsidRPr="00B971F6">
        <w:t xml:space="preserve"> A shared commitment was reiterated to support African-led peace processes, including in Sudan, South Sudan, Somalia, Libya, the Great Lakes region, the Sahel and the Horn of Africa.</w:t>
      </w:r>
    </w:p>
    <w:p w14:paraId="5AE56DE4" w14:textId="77777777" w:rsidR="00BC1BC0" w:rsidRPr="00FE64FB" w:rsidRDefault="00BC1BC0" w:rsidP="00F13359">
      <w:pPr>
        <w:jc w:val="both"/>
      </w:pPr>
      <w:r w:rsidRPr="00B971F6">
        <w:t xml:space="preserve">• </w:t>
      </w:r>
      <w:r w:rsidRPr="00B971F6">
        <w:rPr>
          <w:b/>
          <w:bCs/>
        </w:rPr>
        <w:t>Financing of Peace Operations:</w:t>
      </w:r>
      <w:r w:rsidRPr="00B971F6">
        <w:t xml:space="preserve"> The importance of predictable and sustainable funding for African Union-led peace support operations was highlighted, with reference to UN Security Council Resolution 2719 (2023). A call was made for an accelerated implementation of the AU-UN roadmap.</w:t>
      </w:r>
    </w:p>
    <w:p w14:paraId="2EB5AF47" w14:textId="77777777" w:rsidR="00BC1BC0" w:rsidRPr="00FE64FB" w:rsidRDefault="00BC1BC0" w:rsidP="00F13359">
      <w:pPr>
        <w:jc w:val="both"/>
      </w:pPr>
      <w:r w:rsidRPr="00B971F6">
        <w:t xml:space="preserve">• </w:t>
      </w:r>
      <w:r w:rsidRPr="00B971F6">
        <w:rPr>
          <w:b/>
          <w:bCs/>
        </w:rPr>
        <w:t>Development and Technology Cooperation:</w:t>
      </w:r>
      <w:r w:rsidRPr="00B971F6">
        <w:t xml:space="preserve"> Collaboration was highlighted on topics such as digital transformation (Digital Transformation Strategy for Africa), artificial intelligence (G20 AI for Africa Initiative) and climate action (outcomes of the second African Climate Summit).</w:t>
      </w:r>
    </w:p>
    <w:p w14:paraId="0B11FC68" w14:textId="77777777" w:rsidR="00BC1BC0" w:rsidRPr="00FE64FB" w:rsidRDefault="00BC1BC0" w:rsidP="00F13359">
      <w:pPr>
        <w:jc w:val="both"/>
      </w:pPr>
      <w:r w:rsidRPr="00B971F6">
        <w:t xml:space="preserve">• </w:t>
      </w:r>
      <w:r w:rsidRPr="00B971F6">
        <w:rPr>
          <w:b/>
          <w:bCs/>
        </w:rPr>
        <w:t>Inclusion of Women and Youth:</w:t>
      </w:r>
      <w:r w:rsidRPr="00B971F6">
        <w:t xml:space="preserve"> The central role of women and youth in promoting peace, security and sustainable growth was reaffirmed. The AU Convention on the Elimination of Violence against Women and Girls has been hailed as a historic achievement.</w:t>
      </w:r>
    </w:p>
    <w:p w14:paraId="4C0CCB71" w14:textId="77777777" w:rsidR="00BC1BC0" w:rsidRPr="00FE64FB" w:rsidRDefault="00BC1BC0" w:rsidP="00F13359">
      <w:pPr>
        <w:jc w:val="both"/>
      </w:pPr>
      <w:r w:rsidRPr="00B971F6">
        <w:t>The Tenth Annual Conference is scheduled for 2026 in Addis Ababa, Ethiopia, to further deepen this strategic cooperation.</w:t>
      </w:r>
    </w:p>
    <w:p w14:paraId="21E58798" w14:textId="77777777" w:rsidR="00BC1BC0" w:rsidRPr="00FE64FB" w:rsidRDefault="00BC1BC0" w:rsidP="00F13359">
      <w:pPr>
        <w:jc w:val="both"/>
      </w:pPr>
      <w:r w:rsidRPr="00B971F6">
        <w:t>UN Peacekeeping Operations: Mandates and Challenges</w:t>
      </w:r>
    </w:p>
    <w:p w14:paraId="7D8F8804" w14:textId="77777777" w:rsidR="00BC1BC0" w:rsidRPr="00FE64FB" w:rsidRDefault="00BC1BC0" w:rsidP="00F13359">
      <w:pPr>
        <w:jc w:val="both"/>
      </w:pPr>
      <w:r w:rsidRPr="00B971F6">
        <w:t xml:space="preserve">UN peacekeeping operations face complex challenges, ranging from political and security instability to funding crises that compromise their ability to </w:t>
      </w:r>
      <w:proofErr w:type="spellStart"/>
      <w:r w:rsidRPr="00B971F6">
        <w:t>fulfill</w:t>
      </w:r>
      <w:proofErr w:type="spellEnd"/>
      <w:r w:rsidRPr="00B971F6">
        <w:t xml:space="preserve"> their mandates.</w:t>
      </w:r>
    </w:p>
    <w:p w14:paraId="0661EB55" w14:textId="77777777" w:rsidR="00BC1BC0" w:rsidRPr="00FE64FB" w:rsidRDefault="00BC1BC0" w:rsidP="00F13359">
      <w:pPr>
        <w:jc w:val="both"/>
      </w:pPr>
      <w:r w:rsidRPr="00B971F6">
        <w:t>MINUSCA (Central African Republic)</w:t>
      </w:r>
    </w:p>
    <w:p w14:paraId="758DC250" w14:textId="77777777" w:rsidR="00BC1BC0" w:rsidRPr="00FE64FB" w:rsidRDefault="00BC1BC0" w:rsidP="00F13359">
      <w:pPr>
        <w:jc w:val="both"/>
      </w:pPr>
      <w:r w:rsidRPr="00B971F6">
        <w:t xml:space="preserve">The United Nations Security Council renewed the mandate of the United Nations Multidimensional Integrated Stabilization Mission in the Central African Republic (MINUSCA) for an additional year, until 15 November 2026, through the adoption of </w:t>
      </w:r>
      <w:r w:rsidRPr="00B971F6">
        <w:rPr>
          <w:b/>
          <w:bCs/>
        </w:rPr>
        <w:t>Resolution 2800</w:t>
      </w:r>
      <w:r w:rsidRPr="00B971F6">
        <w:t>.</w:t>
      </w:r>
    </w:p>
    <w:p w14:paraId="5A647E3B" w14:textId="77777777" w:rsidR="00BC1BC0" w:rsidRPr="00FE64FB" w:rsidRDefault="00BC1BC0" w:rsidP="00F13359">
      <w:pPr>
        <w:jc w:val="both"/>
      </w:pPr>
      <w:r w:rsidRPr="00B971F6">
        <w:lastRenderedPageBreak/>
        <w:t xml:space="preserve">• </w:t>
      </w:r>
      <w:r w:rsidRPr="00B971F6">
        <w:rPr>
          <w:b/>
          <w:bCs/>
        </w:rPr>
        <w:t>Voting Details:</w:t>
      </w:r>
      <w:r w:rsidRPr="00B971F6">
        <w:t xml:space="preserve"> The resolution was adopted with 14 votes in </w:t>
      </w:r>
      <w:proofErr w:type="spellStart"/>
      <w:r w:rsidRPr="00B971F6">
        <w:t>favor</w:t>
      </w:r>
      <w:proofErr w:type="spellEnd"/>
      <w:r w:rsidRPr="00B971F6">
        <w:t xml:space="preserve"> and one abstention (United States). The text was presented by France.</w:t>
      </w:r>
    </w:p>
    <w:p w14:paraId="5C4B9159" w14:textId="77777777" w:rsidR="00BC1BC0" w:rsidRPr="00FE64FB" w:rsidRDefault="00BC1BC0" w:rsidP="00F13359">
      <w:pPr>
        <w:jc w:val="both"/>
      </w:pPr>
      <w:r w:rsidRPr="00B971F6">
        <w:t xml:space="preserve">• </w:t>
      </w:r>
      <w:r w:rsidRPr="00B971F6">
        <w:rPr>
          <w:b/>
          <w:bCs/>
        </w:rPr>
        <w:t>Priorities of the Mandate:</w:t>
      </w:r>
      <w:r w:rsidRPr="00B971F6">
        <w:t xml:space="preserve"> The mandate reaffirms the priorities of the mission:</w:t>
      </w:r>
    </w:p>
    <w:p w14:paraId="5A13DD18" w14:textId="77777777" w:rsidR="00BC1BC0" w:rsidRPr="00FE64FB" w:rsidRDefault="00BC1BC0" w:rsidP="00F13359">
      <w:pPr>
        <w:jc w:val="both"/>
      </w:pPr>
      <w:r w:rsidRPr="00B971F6">
        <w:t>1. Support for the electoral process.</w:t>
      </w:r>
    </w:p>
    <w:p w14:paraId="4715D2C9" w14:textId="77777777" w:rsidR="00BC1BC0" w:rsidRPr="00FE64FB" w:rsidRDefault="00BC1BC0" w:rsidP="00F13359">
      <w:pPr>
        <w:jc w:val="both"/>
      </w:pPr>
      <w:r w:rsidRPr="00B971F6">
        <w:t>2. Protection of civilians.</w:t>
      </w:r>
    </w:p>
    <w:p w14:paraId="2B444688" w14:textId="77777777" w:rsidR="00BC1BC0" w:rsidRPr="00FE64FB" w:rsidRDefault="00BC1BC0" w:rsidP="00F13359">
      <w:pPr>
        <w:jc w:val="both"/>
      </w:pPr>
      <w:r w:rsidRPr="00B971F6">
        <w:t>3. Restoration and extension of the authority of the State.</w:t>
      </w:r>
    </w:p>
    <w:p w14:paraId="75529D41" w14:textId="77777777" w:rsidR="00BC1BC0" w:rsidRPr="00FE64FB" w:rsidRDefault="00BC1BC0" w:rsidP="00F13359">
      <w:pPr>
        <w:jc w:val="both"/>
      </w:pPr>
      <w:r w:rsidRPr="00B971F6">
        <w:t>4. Support for the Political Agreement for Peace and Reconciliation (APPR).</w:t>
      </w:r>
    </w:p>
    <w:p w14:paraId="7D67BC3F" w14:textId="77777777" w:rsidR="00BC1BC0" w:rsidRPr="00FE64FB" w:rsidRDefault="00BC1BC0" w:rsidP="00F13359">
      <w:pPr>
        <w:jc w:val="both"/>
      </w:pPr>
      <w:r w:rsidRPr="00B971F6">
        <w:t xml:space="preserve">• </w:t>
      </w:r>
      <w:r w:rsidRPr="00B971F6">
        <w:rPr>
          <w:b/>
          <w:bCs/>
        </w:rPr>
        <w:t>Staffing ceilings:</w:t>
      </w:r>
      <w:r w:rsidRPr="00B971F6">
        <w:t xml:space="preserve"> The resolution sets the maximum authorized </w:t>
      </w:r>
      <w:proofErr w:type="gramStart"/>
      <w:r w:rsidRPr="00B971F6">
        <w:t xml:space="preserve">number </w:t>
      </w:r>
      <w:r w:rsidRPr="00B971F6">
        <w:rPr>
          <w:b/>
          <w:bCs/>
        </w:rPr>
        <w:t xml:space="preserve"> of</w:t>
      </w:r>
      <w:proofErr w:type="gramEnd"/>
      <w:r w:rsidRPr="00B971F6">
        <w:rPr>
          <w:b/>
          <w:bCs/>
        </w:rPr>
        <w:t xml:space="preserve"> military personnel at 14,046 (</w:t>
      </w:r>
      <w:r w:rsidRPr="00B971F6">
        <w:t xml:space="preserve">compared to 14,400 previously) and </w:t>
      </w:r>
      <w:r w:rsidRPr="00B971F6">
        <w:rPr>
          <w:b/>
          <w:bCs/>
        </w:rPr>
        <w:t>2,999 police officers</w:t>
      </w:r>
      <w:r w:rsidRPr="00B971F6">
        <w:t xml:space="preserve"> (compared to 3,020).</w:t>
      </w:r>
    </w:p>
    <w:p w14:paraId="0FADC3FC" w14:textId="77777777" w:rsidR="00BC1BC0" w:rsidRPr="00FE64FB" w:rsidRDefault="00BC1BC0" w:rsidP="00F13359">
      <w:pPr>
        <w:jc w:val="both"/>
      </w:pPr>
      <w:r w:rsidRPr="00B971F6">
        <w:t xml:space="preserve">• </w:t>
      </w:r>
      <w:r w:rsidRPr="00B971F6">
        <w:rPr>
          <w:b/>
          <w:bCs/>
        </w:rPr>
        <w:t>Financial Crisis:</w:t>
      </w:r>
      <w:r w:rsidRPr="00B971F6">
        <w:t xml:space="preserve"> This renewal comes in the context of a liquidity crisis at the UN, which has imposed a reduction in MINUSCA's budget. A contingency plan is being implemented, resulting in reductions in personnel (military and international civilian) and operations. MINUSCA spokeswoman Florence </w:t>
      </w:r>
      <w:proofErr w:type="spellStart"/>
      <w:r w:rsidRPr="00B971F6">
        <w:t>Marchal</w:t>
      </w:r>
      <w:proofErr w:type="spellEnd"/>
      <w:r w:rsidRPr="00B971F6">
        <w:t xml:space="preserve"> said that national civilian personnel are not affected and that the list of bases that will close is under discussion, the objective being to avoid any security vacuum.</w:t>
      </w:r>
    </w:p>
    <w:p w14:paraId="18446135" w14:textId="77777777" w:rsidR="00BC1BC0" w:rsidRPr="00FE64FB" w:rsidRDefault="00BC1BC0" w:rsidP="00F13359">
      <w:pPr>
        <w:jc w:val="both"/>
      </w:pPr>
      <w:r w:rsidRPr="00B971F6">
        <w:t xml:space="preserve">• </w:t>
      </w:r>
      <w:r w:rsidRPr="00B971F6">
        <w:rPr>
          <w:b/>
          <w:bCs/>
        </w:rPr>
        <w:t>Electoral Support:</w:t>
      </w:r>
      <w:r w:rsidRPr="00B971F6">
        <w:t xml:space="preserve"> MINUSCA is intensifying its logistical and security support for the elections scheduled for December 28. The mission assisted in the receipt of 892,135 voter cards in Bangui and is preparing for their deployment. It has also provided equipment to the Central African defence and security forces as part of the Integrated Plan for Securing Elections (PISE). The </w:t>
      </w:r>
      <w:r w:rsidRPr="00B971F6">
        <w:rPr>
          <w:b/>
          <w:bCs/>
        </w:rPr>
        <w:t>1325 hotline</w:t>
      </w:r>
      <w:r w:rsidRPr="00B971F6">
        <w:t>, a toll-free number for reporting electoral violence, has been reactivated with the support of UN Women.</w:t>
      </w:r>
    </w:p>
    <w:p w14:paraId="1251ECBF" w14:textId="77777777" w:rsidR="00BC1BC0" w:rsidRPr="00FE64FB" w:rsidRDefault="00BC1BC0" w:rsidP="00F13359">
      <w:pPr>
        <w:jc w:val="both"/>
      </w:pPr>
      <w:r w:rsidRPr="00B971F6">
        <w:t xml:space="preserve">• </w:t>
      </w:r>
      <w:proofErr w:type="spellStart"/>
      <w:r w:rsidRPr="00B971F6">
        <w:rPr>
          <w:b/>
          <w:bCs/>
        </w:rPr>
        <w:t>Peacebuilding</w:t>
      </w:r>
      <w:proofErr w:type="spellEnd"/>
      <w:r w:rsidRPr="00B971F6">
        <w:rPr>
          <w:b/>
          <w:bCs/>
        </w:rPr>
        <w:t>:</w:t>
      </w:r>
      <w:r w:rsidRPr="00B971F6">
        <w:t xml:space="preserve"> The mission continues to facilitate local peace agreements, such as the one signed at the end of October in Am-</w:t>
      </w:r>
      <w:proofErr w:type="spellStart"/>
      <w:r w:rsidRPr="00B971F6">
        <w:t>Dafock</w:t>
      </w:r>
      <w:proofErr w:type="spellEnd"/>
      <w:r w:rsidRPr="00B971F6">
        <w:t xml:space="preserve"> between the Central African and Sudanese border communities, which has made it possible to restore free movement on the </w:t>
      </w:r>
      <w:proofErr w:type="spellStart"/>
      <w:r w:rsidRPr="00B971F6">
        <w:t>Birao</w:t>
      </w:r>
      <w:proofErr w:type="spellEnd"/>
      <w:r w:rsidRPr="00B971F6">
        <w:t>-Am-</w:t>
      </w:r>
      <w:proofErr w:type="spellStart"/>
      <w:r w:rsidRPr="00B971F6">
        <w:t>Dafock</w:t>
      </w:r>
      <w:proofErr w:type="spellEnd"/>
      <w:r w:rsidRPr="00B971F6">
        <w:t xml:space="preserve"> axis.</w:t>
      </w:r>
    </w:p>
    <w:p w14:paraId="6BF42198" w14:textId="77777777" w:rsidR="00BC1BC0" w:rsidRPr="00FE64FB" w:rsidRDefault="00BC1BC0" w:rsidP="00F13359">
      <w:pPr>
        <w:jc w:val="both"/>
      </w:pPr>
      <w:r w:rsidRPr="00B971F6">
        <w:t>UNMISS, South Sudan, in the Sudan Department</w:t>
      </w:r>
    </w:p>
    <w:p w14:paraId="0FB9A5A1" w14:textId="77777777" w:rsidR="00BC1BC0" w:rsidRPr="00FE64FB" w:rsidRDefault="00BC1BC0" w:rsidP="00F13359">
      <w:pPr>
        <w:jc w:val="both"/>
      </w:pPr>
      <w:r w:rsidRPr="00B971F6">
        <w:t>The situation in South Sudan is deteriorating rapidly, threatening to plunge the country back into full-scale conflict. Senior UN officials have alerted the Security Council to growing political polarization, ceasefire violations and a catastrophic humanitarian crisis.</w:t>
      </w:r>
    </w:p>
    <w:p w14:paraId="6013CA0F" w14:textId="77777777" w:rsidR="00BC1BC0" w:rsidRPr="00FE64FB" w:rsidRDefault="00BC1BC0" w:rsidP="00F13359">
      <w:pPr>
        <w:jc w:val="both"/>
      </w:pPr>
      <w:r w:rsidRPr="00B971F6">
        <w:t xml:space="preserve">• </w:t>
      </w:r>
      <w:r w:rsidRPr="00B971F6">
        <w:rPr>
          <w:b/>
          <w:bCs/>
        </w:rPr>
        <w:t>Political and Security Context:</w:t>
      </w:r>
    </w:p>
    <w:p w14:paraId="723B809B" w14:textId="77777777" w:rsidR="00BC1BC0" w:rsidRPr="00FE64FB" w:rsidRDefault="00BC1BC0" w:rsidP="00F13359">
      <w:pPr>
        <w:jc w:val="both"/>
      </w:pPr>
      <w:r w:rsidRPr="00B971F6">
        <w:t xml:space="preserve">Under-Secretary-General for Peace Operations Jean-Pierre </w:t>
      </w:r>
      <w:proofErr w:type="spellStart"/>
      <w:r w:rsidRPr="00B971F6">
        <w:t>Lacroix</w:t>
      </w:r>
      <w:proofErr w:type="spellEnd"/>
      <w:r w:rsidRPr="00B971F6">
        <w:t xml:space="preserve"> described a "negative and potentially dangerous direction," with an increase in ceasefire violations, including aerial bombardments.</w:t>
      </w:r>
    </w:p>
    <w:p w14:paraId="6FC1AE5F" w14:textId="77777777" w:rsidR="00BC1BC0" w:rsidRPr="00FE64FB" w:rsidRDefault="00BC1BC0" w:rsidP="00F13359">
      <w:pPr>
        <w:jc w:val="both"/>
      </w:pPr>
      <w:r w:rsidRPr="00B971F6">
        <w:t xml:space="preserve">◦ The 2018 Revitalized Peace Agreement, the only viable framework for peace, "seems to be </w:t>
      </w:r>
      <w:proofErr w:type="spellStart"/>
      <w:r w:rsidRPr="00B971F6">
        <w:t>unraveling</w:t>
      </w:r>
      <w:proofErr w:type="spellEnd"/>
      <w:r w:rsidRPr="00B971F6">
        <w:t>."</w:t>
      </w:r>
    </w:p>
    <w:p w14:paraId="744B5A49" w14:textId="77777777" w:rsidR="00BC1BC0" w:rsidRPr="00FE64FB" w:rsidRDefault="00BC1BC0" w:rsidP="00F13359">
      <w:pPr>
        <w:jc w:val="both"/>
      </w:pPr>
      <w:r w:rsidRPr="00B971F6">
        <w:t xml:space="preserve">◦ </w:t>
      </w:r>
      <w:proofErr w:type="gramStart"/>
      <w:r w:rsidRPr="00B971F6">
        <w:t>The</w:t>
      </w:r>
      <w:proofErr w:type="gramEnd"/>
      <w:r w:rsidRPr="00B971F6">
        <w:t xml:space="preserve"> detention of opposition leaders has polarized the political environment, and elections scheduled for December 2026 seem "increasingly unlikely."</w:t>
      </w:r>
    </w:p>
    <w:p w14:paraId="09D39264" w14:textId="77777777" w:rsidR="00BC1BC0" w:rsidRPr="00FE64FB" w:rsidRDefault="00BC1BC0" w:rsidP="00F13359">
      <w:pPr>
        <w:jc w:val="both"/>
      </w:pPr>
      <w:r w:rsidRPr="00B971F6">
        <w:t xml:space="preserve">• </w:t>
      </w:r>
      <w:r w:rsidRPr="00B971F6">
        <w:rPr>
          <w:b/>
          <w:bCs/>
        </w:rPr>
        <w:t>Humanitarian crisis:</w:t>
      </w:r>
    </w:p>
    <w:p w14:paraId="14A3C126" w14:textId="77777777" w:rsidR="00BC1BC0" w:rsidRPr="00FE64FB" w:rsidRDefault="00BC1BC0" w:rsidP="00F13359">
      <w:pPr>
        <w:jc w:val="both"/>
      </w:pPr>
      <w:r w:rsidRPr="00B971F6">
        <w:t xml:space="preserve"> ◦ More than </w:t>
      </w:r>
      <w:r w:rsidRPr="00B971F6">
        <w:rPr>
          <w:b/>
          <w:bCs/>
        </w:rPr>
        <w:t>7.5 million people</w:t>
      </w:r>
      <w:r w:rsidRPr="00B971F6">
        <w:t xml:space="preserve"> are acutely food insecure, including 28,000 at risk of famine.</w:t>
      </w:r>
    </w:p>
    <w:p w14:paraId="693598D5" w14:textId="77777777" w:rsidR="00BC1BC0" w:rsidRPr="00FE64FB" w:rsidRDefault="00BC1BC0" w:rsidP="00F13359">
      <w:pPr>
        <w:jc w:val="both"/>
      </w:pPr>
      <w:r w:rsidRPr="00B971F6">
        <w:t xml:space="preserve"> ◦ </w:t>
      </w:r>
      <w:proofErr w:type="gramStart"/>
      <w:r w:rsidRPr="00B971F6">
        <w:t>The</w:t>
      </w:r>
      <w:proofErr w:type="gramEnd"/>
      <w:r w:rsidRPr="00B971F6">
        <w:t xml:space="preserve"> influx of more than </w:t>
      </w:r>
      <w:r w:rsidRPr="00B971F6">
        <w:rPr>
          <w:b/>
          <w:bCs/>
        </w:rPr>
        <w:t>1.2 million refugees</w:t>
      </w:r>
      <w:r w:rsidRPr="00B971F6">
        <w:t xml:space="preserve"> fleeing the war in neighbouring Sudan has added to the pressure on already limited resources.</w:t>
      </w:r>
    </w:p>
    <w:p w14:paraId="48350EE7" w14:textId="77777777" w:rsidR="00BC1BC0" w:rsidRPr="00FE64FB" w:rsidRDefault="00BC1BC0" w:rsidP="00F13359">
      <w:pPr>
        <w:jc w:val="both"/>
      </w:pPr>
      <w:r w:rsidRPr="00B971F6">
        <w:lastRenderedPageBreak/>
        <w:t xml:space="preserve">• </w:t>
      </w:r>
      <w:r w:rsidRPr="00B971F6">
        <w:rPr>
          <w:b/>
          <w:bCs/>
        </w:rPr>
        <w:t>Challenges for the Mission (UNMISS):</w:t>
      </w:r>
    </w:p>
    <w:p w14:paraId="3689807F" w14:textId="77777777" w:rsidR="00BC1BC0" w:rsidRPr="00FE64FB" w:rsidRDefault="00BC1BC0" w:rsidP="00F13359">
      <w:pPr>
        <w:jc w:val="both"/>
      </w:pPr>
      <w:r w:rsidRPr="00B971F6">
        <w:t>◦ Due to the UN financial crisis, UNMISS is implementing a contingency plan that includes office closures, repatriation of uniformed personnel, and staff reductions.</w:t>
      </w:r>
    </w:p>
    <w:p w14:paraId="5413540A" w14:textId="77777777" w:rsidR="00BC1BC0" w:rsidRPr="00FE64FB" w:rsidRDefault="00BC1BC0" w:rsidP="00F13359">
      <w:pPr>
        <w:jc w:val="both"/>
      </w:pPr>
      <w:r w:rsidRPr="00B971F6">
        <w:t xml:space="preserve">◦ Jean-Pierre </w:t>
      </w:r>
      <w:proofErr w:type="spellStart"/>
      <w:r w:rsidRPr="00B971F6">
        <w:t>Lacroix</w:t>
      </w:r>
      <w:proofErr w:type="spellEnd"/>
      <w:r w:rsidRPr="00B971F6">
        <w:t xml:space="preserve"> revealed that the South Sudanese government responded with an official document presenting "a series of conditions that are not only unrealistic but constitute a serious threat to the viability of the contingency plan, and potentially to the Mission itself". These conditions include a 70 per cent reduction in international military contingents and the grounding of surveillance aircraft.</w:t>
      </w:r>
    </w:p>
    <w:p w14:paraId="048BDD8D" w14:textId="77777777" w:rsidR="00BC1BC0" w:rsidRPr="00FE64FB" w:rsidRDefault="00BC1BC0" w:rsidP="00F13359">
      <w:pPr>
        <w:jc w:val="both"/>
      </w:pPr>
      <w:r w:rsidRPr="00B971F6">
        <w:t xml:space="preserve">◦ </w:t>
      </w:r>
      <w:proofErr w:type="spellStart"/>
      <w:r w:rsidRPr="00B971F6">
        <w:t>Mr.</w:t>
      </w:r>
      <w:proofErr w:type="spellEnd"/>
      <w:r w:rsidRPr="00B971F6">
        <w:t xml:space="preserve"> </w:t>
      </w:r>
      <w:proofErr w:type="spellStart"/>
      <w:r w:rsidRPr="00B971F6">
        <w:t>Lacroix</w:t>
      </w:r>
      <w:proofErr w:type="spellEnd"/>
      <w:r w:rsidRPr="00B971F6">
        <w:t xml:space="preserve"> said that "the future of this mission is totally at stake" if the government does not show more understanding and flexibility, and reiterated that the Status of Forces Agreement (SOFA) must be respected.</w:t>
      </w:r>
    </w:p>
    <w:p w14:paraId="04BF1C81" w14:textId="77777777" w:rsidR="00BC1BC0" w:rsidRPr="00FE64FB" w:rsidRDefault="00BC1BC0" w:rsidP="00F13359">
      <w:pPr>
        <w:jc w:val="both"/>
      </w:pPr>
      <w:r w:rsidRPr="00B971F6">
        <w:t xml:space="preserve">• </w:t>
      </w:r>
      <w:r w:rsidRPr="00B971F6">
        <w:rPr>
          <w:b/>
          <w:bCs/>
        </w:rPr>
        <w:t>Mandate of the Mission (Resolution 2779 (2025)):</w:t>
      </w:r>
    </w:p>
    <w:p w14:paraId="32B52FC5" w14:textId="77777777" w:rsidR="00BC1BC0" w:rsidRPr="00FE64FB" w:rsidRDefault="00BC1BC0" w:rsidP="00F13359">
      <w:pPr>
        <w:jc w:val="both"/>
      </w:pPr>
      <w:r w:rsidRPr="00B971F6">
        <w:t xml:space="preserve">◦ </w:t>
      </w:r>
      <w:proofErr w:type="gramStart"/>
      <w:r w:rsidRPr="00B971F6">
        <w:t>The</w:t>
      </w:r>
      <w:proofErr w:type="gramEnd"/>
      <w:r w:rsidRPr="00B971F6">
        <w:t xml:space="preserve"> mandate authorizes UNMISS to use all necessary means to:</w:t>
      </w:r>
    </w:p>
    <w:p w14:paraId="6BF6672A" w14:textId="77777777" w:rsidR="00BC1BC0" w:rsidRPr="00FE64FB" w:rsidRDefault="00BC1BC0" w:rsidP="00F13359">
      <w:pPr>
        <w:jc w:val="both"/>
      </w:pPr>
      <w:proofErr w:type="gramStart"/>
      <w:r w:rsidRPr="00B971F6">
        <w:t>▪ Protect civilians under threat of physical violence.</w:t>
      </w:r>
      <w:proofErr w:type="gramEnd"/>
    </w:p>
    <w:p w14:paraId="66E0A4DA" w14:textId="77777777" w:rsidR="00BC1BC0" w:rsidRPr="00FE64FB" w:rsidRDefault="00BC1BC0" w:rsidP="00F13359">
      <w:pPr>
        <w:jc w:val="both"/>
      </w:pPr>
      <w:r w:rsidRPr="00B971F6">
        <w:t xml:space="preserve">▪ </w:t>
      </w:r>
      <w:proofErr w:type="gramStart"/>
      <w:r w:rsidRPr="00B971F6">
        <w:t>To</w:t>
      </w:r>
      <w:proofErr w:type="gramEnd"/>
      <w:r w:rsidRPr="00B971F6">
        <w:t xml:space="preserve"> create conditions conducive to the delivery of humanitarian assistance.</w:t>
      </w:r>
    </w:p>
    <w:p w14:paraId="53211CEE" w14:textId="77777777" w:rsidR="00BC1BC0" w:rsidRPr="00FE64FB" w:rsidRDefault="00BC1BC0" w:rsidP="00F13359">
      <w:pPr>
        <w:jc w:val="both"/>
      </w:pPr>
      <w:r w:rsidRPr="00B971F6">
        <w:t>▪ Support the implementation of the Revitalized Peace Agreement and the peace process.</w:t>
      </w:r>
    </w:p>
    <w:p w14:paraId="385FB938" w14:textId="77777777" w:rsidR="00BC1BC0" w:rsidRPr="00FE64FB" w:rsidRDefault="00BC1BC0" w:rsidP="00F13359">
      <w:pPr>
        <w:jc w:val="both"/>
      </w:pPr>
      <w:r w:rsidRPr="00B971F6">
        <w:t>▪ Monitor, investigate and report on violations of human rights and humanitarian law.</w:t>
      </w:r>
    </w:p>
    <w:p w14:paraId="4B515C41" w14:textId="77777777" w:rsidR="00BC1BC0" w:rsidRPr="00FE64FB" w:rsidRDefault="00BC1BC0" w:rsidP="00F13359">
      <w:pPr>
        <w:jc w:val="both"/>
      </w:pPr>
      <w:r w:rsidRPr="00B971F6">
        <w:t xml:space="preserve"> ◦ </w:t>
      </w:r>
      <w:proofErr w:type="gramStart"/>
      <w:r w:rsidRPr="00B971F6">
        <w:t>The</w:t>
      </w:r>
      <w:proofErr w:type="gramEnd"/>
      <w:r w:rsidRPr="00B971F6">
        <w:t xml:space="preserve"> maximum authorized strength is </w:t>
      </w:r>
      <w:r w:rsidRPr="00B971F6">
        <w:rPr>
          <w:b/>
          <w:bCs/>
        </w:rPr>
        <w:t>17,000 military</w:t>
      </w:r>
      <w:r w:rsidRPr="00B971F6">
        <w:t xml:space="preserve"> personnel and </w:t>
      </w:r>
      <w:r w:rsidRPr="00B971F6">
        <w:rPr>
          <w:b/>
          <w:bCs/>
        </w:rPr>
        <w:t>2,101 police officers</w:t>
      </w:r>
      <w:r w:rsidRPr="00B971F6">
        <w:t>.</w:t>
      </w:r>
    </w:p>
    <w:p w14:paraId="0B4D0B53" w14:textId="77777777" w:rsidR="00BC1BC0" w:rsidRPr="00FE64FB" w:rsidRDefault="00BC1BC0" w:rsidP="00F13359">
      <w:pPr>
        <w:jc w:val="both"/>
      </w:pPr>
      <w:r w:rsidRPr="00B971F6">
        <w:t>UNISFA (</w:t>
      </w:r>
      <w:proofErr w:type="spellStart"/>
      <w:r w:rsidRPr="00B971F6">
        <w:t>Abyei</w:t>
      </w:r>
      <w:proofErr w:type="spellEnd"/>
      <w:r w:rsidRPr="00B971F6">
        <w:t>)</w:t>
      </w:r>
    </w:p>
    <w:p w14:paraId="25B81D3C" w14:textId="77777777" w:rsidR="00BC1BC0" w:rsidRPr="00FE64FB" w:rsidRDefault="00BC1BC0" w:rsidP="00F13359">
      <w:pPr>
        <w:jc w:val="both"/>
      </w:pPr>
      <w:r w:rsidRPr="00B971F6">
        <w:t xml:space="preserve">The Security Council </w:t>
      </w:r>
      <w:proofErr w:type="gramStart"/>
      <w:r w:rsidRPr="00B971F6">
        <w:t xml:space="preserve">extended </w:t>
      </w:r>
      <w:r w:rsidRPr="00B971F6">
        <w:rPr>
          <w:b/>
          <w:bCs/>
        </w:rPr>
        <w:t xml:space="preserve"> the</w:t>
      </w:r>
      <w:proofErr w:type="gramEnd"/>
      <w:r w:rsidRPr="00B971F6">
        <w:rPr>
          <w:b/>
          <w:bCs/>
        </w:rPr>
        <w:t xml:space="preserve"> mandate of the United Nations Interim Security Force for </w:t>
      </w:r>
      <w:proofErr w:type="spellStart"/>
      <w:r w:rsidRPr="00B971F6">
        <w:rPr>
          <w:b/>
          <w:bCs/>
        </w:rPr>
        <w:t>Abyei</w:t>
      </w:r>
      <w:proofErr w:type="spellEnd"/>
      <w:r w:rsidRPr="00B971F6">
        <w:rPr>
          <w:b/>
          <w:bCs/>
        </w:rPr>
        <w:t xml:space="preserve"> (UNISFA) until </w:t>
      </w:r>
      <w:r w:rsidRPr="00B971F6">
        <w:t xml:space="preserve">15 November 2025 through </w:t>
      </w:r>
      <w:r w:rsidRPr="00B971F6">
        <w:rPr>
          <w:b/>
          <w:bCs/>
        </w:rPr>
        <w:t>resolution 2760 (2024).</w:t>
      </w:r>
    </w:p>
    <w:p w14:paraId="23465579" w14:textId="77777777" w:rsidR="00BC1BC0" w:rsidRPr="00FE64FB" w:rsidRDefault="00BC1BC0" w:rsidP="00F13359">
      <w:pPr>
        <w:jc w:val="both"/>
      </w:pPr>
      <w:r w:rsidRPr="00B971F6">
        <w:t xml:space="preserve">• </w:t>
      </w:r>
      <w:r w:rsidRPr="00B971F6">
        <w:rPr>
          <w:b/>
          <w:bCs/>
        </w:rPr>
        <w:t>Details of the Vote:</w:t>
      </w:r>
      <w:r w:rsidRPr="00B971F6">
        <w:t xml:space="preserve"> The resolution was adopted by 14 votes in favour, with the Russian Federation abstaining.</w:t>
      </w:r>
    </w:p>
    <w:p w14:paraId="5C49D228" w14:textId="77777777" w:rsidR="00BC1BC0" w:rsidRPr="00FE64FB" w:rsidRDefault="00BC1BC0" w:rsidP="00F13359">
      <w:pPr>
        <w:jc w:val="both"/>
      </w:pPr>
      <w:r w:rsidRPr="00B971F6">
        <w:t xml:space="preserve">• </w:t>
      </w:r>
      <w:r w:rsidRPr="00B971F6">
        <w:rPr>
          <w:b/>
          <w:bCs/>
        </w:rPr>
        <w:t>Background:</w:t>
      </w:r>
      <w:r w:rsidRPr="00B971F6">
        <w:t xml:space="preserve"> The text has been updated for the first time since 2021 to reflect evolving circumstances, including the war in Sudan and the protracted political transition in South Sudan.</w:t>
      </w:r>
    </w:p>
    <w:p w14:paraId="17102226" w14:textId="77777777" w:rsidR="00BC1BC0" w:rsidRPr="00FE64FB" w:rsidRDefault="00BC1BC0" w:rsidP="00F13359">
      <w:pPr>
        <w:jc w:val="both"/>
      </w:pPr>
      <w:r w:rsidRPr="00B971F6">
        <w:t xml:space="preserve">• </w:t>
      </w:r>
      <w:r w:rsidRPr="00B971F6">
        <w:rPr>
          <w:b/>
          <w:bCs/>
        </w:rPr>
        <w:t>Key points of the Resolution:</w:t>
      </w:r>
    </w:p>
    <w:p w14:paraId="60FAC892" w14:textId="77777777" w:rsidR="00BC1BC0" w:rsidRPr="00FE64FB" w:rsidRDefault="00BC1BC0" w:rsidP="00F13359">
      <w:pPr>
        <w:jc w:val="both"/>
      </w:pPr>
      <w:r w:rsidRPr="00B971F6">
        <w:t xml:space="preserve">◦ </w:t>
      </w:r>
      <w:proofErr w:type="gramStart"/>
      <w:r w:rsidRPr="00B971F6">
        <w:t>It</w:t>
      </w:r>
      <w:proofErr w:type="gramEnd"/>
      <w:r w:rsidRPr="00B971F6">
        <w:t xml:space="preserve"> strongly condemns the presence of South Sudanese forces in the </w:t>
      </w:r>
      <w:proofErr w:type="spellStart"/>
      <w:r w:rsidRPr="00B971F6">
        <w:t>Abyei</w:t>
      </w:r>
      <w:proofErr w:type="spellEnd"/>
      <w:r w:rsidRPr="00B971F6">
        <w:t xml:space="preserve"> area, in violation of the agreements that provide for </w:t>
      </w:r>
      <w:proofErr w:type="spellStart"/>
      <w:r w:rsidRPr="00B971F6">
        <w:t>Abyei</w:t>
      </w:r>
      <w:proofErr w:type="spellEnd"/>
      <w:r w:rsidRPr="00B971F6">
        <w:t xml:space="preserve"> to remain a demilitarized zone.</w:t>
      </w:r>
    </w:p>
    <w:p w14:paraId="0FED6ECC" w14:textId="77777777" w:rsidR="00BC1BC0" w:rsidRPr="00FE64FB" w:rsidRDefault="00BC1BC0" w:rsidP="00F13359">
      <w:pPr>
        <w:jc w:val="both"/>
      </w:pPr>
      <w:r w:rsidRPr="00B971F6">
        <w:t>◦ The Security Council expresses its deep concern about attacks against peacekeepers, recalling that they may amount to war crimes.</w:t>
      </w:r>
    </w:p>
    <w:p w14:paraId="22C02ED9" w14:textId="77777777" w:rsidR="00BC1BC0" w:rsidRPr="00FE64FB" w:rsidRDefault="00BC1BC0" w:rsidP="00F13359">
      <w:pPr>
        <w:jc w:val="both"/>
      </w:pPr>
      <w:r w:rsidRPr="00B971F6">
        <w:t xml:space="preserve"> ◦ </w:t>
      </w:r>
      <w:proofErr w:type="gramStart"/>
      <w:r w:rsidRPr="00B971F6">
        <w:t>The</w:t>
      </w:r>
      <w:proofErr w:type="gramEnd"/>
      <w:r w:rsidRPr="00B971F6">
        <w:t xml:space="preserve"> maximum authorized number of military personnel is maintained at </w:t>
      </w:r>
      <w:r w:rsidRPr="00B971F6">
        <w:rPr>
          <w:b/>
          <w:bCs/>
        </w:rPr>
        <w:t>3,250 military</w:t>
      </w:r>
      <w:r w:rsidRPr="00B971F6">
        <w:t xml:space="preserve"> personnel and </w:t>
      </w:r>
      <w:r w:rsidRPr="00B971F6">
        <w:rPr>
          <w:b/>
          <w:bCs/>
        </w:rPr>
        <w:t>640 police officers</w:t>
      </w:r>
      <w:r w:rsidRPr="00B971F6">
        <w:t>.</w:t>
      </w:r>
    </w:p>
    <w:p w14:paraId="41D21126" w14:textId="77777777" w:rsidR="00BC1BC0" w:rsidRPr="00FE64FB" w:rsidRDefault="00BC1BC0" w:rsidP="00F13359">
      <w:pPr>
        <w:jc w:val="both"/>
      </w:pPr>
      <w:r w:rsidRPr="00B971F6">
        <w:t xml:space="preserve"> ◦ </w:t>
      </w:r>
      <w:proofErr w:type="gramStart"/>
      <w:r w:rsidRPr="00B971F6">
        <w:t>The</w:t>
      </w:r>
      <w:proofErr w:type="gramEnd"/>
      <w:r w:rsidRPr="00B971F6">
        <w:t xml:space="preserve"> resolution calls for a </w:t>
      </w:r>
      <w:r w:rsidRPr="00B971F6">
        <w:rPr>
          <w:b/>
          <w:bCs/>
        </w:rPr>
        <w:t>strategic review</w:t>
      </w:r>
      <w:r w:rsidRPr="00B971F6">
        <w:t xml:space="preserve"> of UNISFA, the conclusions of which must be submitted by 15 August 2025.</w:t>
      </w:r>
    </w:p>
    <w:p w14:paraId="32E8C23C" w14:textId="77777777" w:rsidR="00BC1BC0" w:rsidRPr="00FE64FB" w:rsidRDefault="00BC1BC0" w:rsidP="00F13359">
      <w:pPr>
        <w:jc w:val="both"/>
      </w:pPr>
      <w:r w:rsidRPr="00B971F6">
        <w:t xml:space="preserve">• </w:t>
      </w:r>
      <w:r w:rsidRPr="00B971F6">
        <w:rPr>
          <w:b/>
          <w:bCs/>
        </w:rPr>
        <w:t>Criticism:</w:t>
      </w:r>
      <w:r w:rsidRPr="00B971F6">
        <w:t xml:space="preserve"> Russia justified its abstention by accusing the United States (the resolution's penholder) of "selectivity" and of including "politicized elements." China, while voting in favour, regretted a lack of consensus.</w:t>
      </w:r>
    </w:p>
    <w:p w14:paraId="26705310" w14:textId="77777777" w:rsidR="00BC1BC0" w:rsidRPr="00FE64FB" w:rsidRDefault="00BC1BC0" w:rsidP="00F13359">
      <w:pPr>
        <w:jc w:val="both"/>
      </w:pPr>
      <w:r w:rsidRPr="00B971F6">
        <w:lastRenderedPageBreak/>
        <w:t>MONUSCO (Democratic Republic of Congo)</w:t>
      </w:r>
    </w:p>
    <w:p w14:paraId="3E2F496E" w14:textId="77777777" w:rsidR="00BC1BC0" w:rsidRPr="00FE64FB" w:rsidRDefault="00BC1BC0" w:rsidP="00F13359">
      <w:pPr>
        <w:jc w:val="both"/>
      </w:pPr>
      <w:r w:rsidRPr="00B971F6">
        <w:t>MONUSCO continues to support Congolese institutions in a context of persistent insecurity, particularly in the east of the country.</w:t>
      </w:r>
    </w:p>
    <w:p w14:paraId="3720D8C7" w14:textId="77777777" w:rsidR="00BC1BC0" w:rsidRPr="00FE64FB" w:rsidRDefault="00BC1BC0" w:rsidP="00F13359">
      <w:pPr>
        <w:jc w:val="both"/>
      </w:pPr>
      <w:r w:rsidRPr="00B971F6">
        <w:t xml:space="preserve">• </w:t>
      </w:r>
      <w:r w:rsidRPr="00B971F6">
        <w:rPr>
          <w:b/>
          <w:bCs/>
        </w:rPr>
        <w:t xml:space="preserve">Quick Impact Project (QIP) in </w:t>
      </w:r>
      <w:proofErr w:type="spellStart"/>
      <w:r w:rsidRPr="00B971F6">
        <w:rPr>
          <w:b/>
          <w:bCs/>
        </w:rPr>
        <w:t>Beni</w:t>
      </w:r>
      <w:proofErr w:type="spellEnd"/>
      <w:r w:rsidRPr="00B971F6">
        <w:rPr>
          <w:b/>
          <w:bCs/>
        </w:rPr>
        <w:t>:</w:t>
      </w:r>
    </w:p>
    <w:p w14:paraId="02291FA4" w14:textId="77777777" w:rsidR="00BC1BC0" w:rsidRPr="00FE64FB" w:rsidRDefault="00BC1BC0" w:rsidP="00F13359">
      <w:pPr>
        <w:jc w:val="both"/>
      </w:pPr>
      <w:r w:rsidRPr="00B971F6">
        <w:t xml:space="preserve">◦ MONUSCO rehabilitated and secured the </w:t>
      </w:r>
      <w:proofErr w:type="spellStart"/>
      <w:r w:rsidRPr="00B971F6">
        <w:t>Beni</w:t>
      </w:r>
      <w:proofErr w:type="spellEnd"/>
      <w:r w:rsidRPr="00B971F6">
        <w:t xml:space="preserve"> Garrison Military Court, a facility that had been the target of attacks by ADF rebels and Mai-Mai militiamen.</w:t>
      </w:r>
    </w:p>
    <w:p w14:paraId="7EAF85C8" w14:textId="77777777" w:rsidR="00BC1BC0" w:rsidRPr="00FE64FB" w:rsidRDefault="00BC1BC0" w:rsidP="00F13359">
      <w:pPr>
        <w:jc w:val="both"/>
      </w:pPr>
      <w:r w:rsidRPr="00B971F6">
        <w:t xml:space="preserve"> ◦ </w:t>
      </w:r>
      <w:proofErr w:type="gramStart"/>
      <w:r w:rsidRPr="00B971F6">
        <w:t>The</w:t>
      </w:r>
      <w:proofErr w:type="gramEnd"/>
      <w:r w:rsidRPr="00B971F6">
        <w:t xml:space="preserve"> project, financed to the tune of </w:t>
      </w:r>
      <w:r w:rsidRPr="00B971F6">
        <w:rPr>
          <w:b/>
          <w:bCs/>
        </w:rPr>
        <w:t>US$46,000</w:t>
      </w:r>
      <w:r w:rsidRPr="00B971F6">
        <w:t>, enabled the construction of a fence and the renovation of the courtroom, detention cells and offices, thus improving the working conditions of magistrates and the safety of litigants.</w:t>
      </w:r>
    </w:p>
    <w:p w14:paraId="2EAC3422" w14:textId="77777777" w:rsidR="00BC1BC0" w:rsidRPr="00FE64FB" w:rsidRDefault="00BC1BC0" w:rsidP="00F13359">
      <w:pPr>
        <w:jc w:val="both"/>
      </w:pPr>
      <w:r w:rsidRPr="00B971F6">
        <w:t xml:space="preserve">• </w:t>
      </w:r>
      <w:r w:rsidRPr="00B971F6">
        <w:rPr>
          <w:b/>
          <w:bCs/>
        </w:rPr>
        <w:t>Humanitarian crisis in the East:</w:t>
      </w:r>
    </w:p>
    <w:p w14:paraId="1F58CB1B" w14:textId="77777777" w:rsidR="00BC1BC0" w:rsidRPr="00FE64FB" w:rsidRDefault="00BC1BC0" w:rsidP="00F13359">
      <w:pPr>
        <w:jc w:val="both"/>
      </w:pPr>
      <w:r w:rsidRPr="00B971F6">
        <w:t xml:space="preserve">◦ OCHA remains deeply concerned by the continued attacks on civilians in </w:t>
      </w:r>
      <w:proofErr w:type="spellStart"/>
      <w:r w:rsidRPr="00B971F6">
        <w:t>Beni</w:t>
      </w:r>
      <w:proofErr w:type="spellEnd"/>
      <w:r w:rsidRPr="00B971F6">
        <w:t xml:space="preserve"> and </w:t>
      </w:r>
      <w:proofErr w:type="spellStart"/>
      <w:r w:rsidRPr="00B971F6">
        <w:t>Lubero</w:t>
      </w:r>
      <w:proofErr w:type="spellEnd"/>
      <w:r w:rsidRPr="00B971F6">
        <w:t xml:space="preserve"> territories (North Kivu) and </w:t>
      </w:r>
      <w:proofErr w:type="spellStart"/>
      <w:r w:rsidRPr="00B971F6">
        <w:t>Ituri</w:t>
      </w:r>
      <w:proofErr w:type="spellEnd"/>
      <w:r w:rsidRPr="00B971F6">
        <w:t>.</w:t>
      </w:r>
    </w:p>
    <w:p w14:paraId="2C747A9D" w14:textId="77777777" w:rsidR="00BC1BC0" w:rsidRPr="00FE64FB" w:rsidRDefault="00BC1BC0" w:rsidP="00F13359">
      <w:pPr>
        <w:jc w:val="both"/>
      </w:pPr>
      <w:r w:rsidRPr="00B971F6">
        <w:t xml:space="preserve"> ◦ </w:t>
      </w:r>
      <w:proofErr w:type="gramStart"/>
      <w:r w:rsidRPr="00B971F6">
        <w:t>Since</w:t>
      </w:r>
      <w:proofErr w:type="gramEnd"/>
      <w:r w:rsidRPr="00B971F6">
        <w:t xml:space="preserve"> the beginning of 2025, more than </w:t>
      </w:r>
      <w:r w:rsidRPr="00B971F6">
        <w:rPr>
          <w:b/>
          <w:bCs/>
        </w:rPr>
        <w:t>1,000 people have been killed</w:t>
      </w:r>
      <w:r w:rsidRPr="00B971F6">
        <w:t xml:space="preserve"> in these two provinces.</w:t>
      </w:r>
    </w:p>
    <w:p w14:paraId="0B90AE88" w14:textId="77777777" w:rsidR="00BC1BC0" w:rsidRPr="00FE64FB" w:rsidRDefault="00BC1BC0" w:rsidP="00F13359">
      <w:pPr>
        <w:jc w:val="both"/>
      </w:pPr>
      <w:r w:rsidRPr="00B971F6">
        <w:t xml:space="preserve"> ◦ About </w:t>
      </w:r>
      <w:r w:rsidRPr="00B971F6">
        <w:rPr>
          <w:b/>
          <w:bCs/>
        </w:rPr>
        <w:t>400,000 people</w:t>
      </w:r>
      <w:r w:rsidRPr="00B971F6">
        <w:t xml:space="preserve"> have been displaced in </w:t>
      </w:r>
      <w:proofErr w:type="spellStart"/>
      <w:r w:rsidRPr="00B971F6">
        <w:t>Beni</w:t>
      </w:r>
      <w:proofErr w:type="spellEnd"/>
      <w:r w:rsidRPr="00B971F6">
        <w:t xml:space="preserve"> and </w:t>
      </w:r>
      <w:proofErr w:type="spellStart"/>
      <w:r w:rsidRPr="00B971F6">
        <w:t>Lubero</w:t>
      </w:r>
      <w:proofErr w:type="spellEnd"/>
      <w:r w:rsidRPr="00B971F6">
        <w:t xml:space="preserve"> territories.</w:t>
      </w:r>
    </w:p>
    <w:p w14:paraId="4884548C" w14:textId="77777777" w:rsidR="00BC1BC0" w:rsidRPr="00FE64FB" w:rsidRDefault="00BC1BC0" w:rsidP="00F13359">
      <w:pPr>
        <w:jc w:val="both"/>
      </w:pPr>
      <w:r w:rsidRPr="00B971F6">
        <w:t>◦ At least 28 health sites have been affected by armed attacks since 2024, depriving more than 150,000 people of essential care.</w:t>
      </w:r>
    </w:p>
    <w:p w14:paraId="17AC6118" w14:textId="77777777" w:rsidR="00BC1BC0" w:rsidRPr="00FE64FB" w:rsidRDefault="00BC1BC0" w:rsidP="00F13359">
      <w:pPr>
        <w:jc w:val="both"/>
      </w:pPr>
      <w:r w:rsidRPr="00B971F6">
        <w:t xml:space="preserve"> ◦ </w:t>
      </w:r>
      <w:proofErr w:type="gramStart"/>
      <w:r w:rsidRPr="00B971F6">
        <w:t>The</w:t>
      </w:r>
      <w:proofErr w:type="gramEnd"/>
      <w:r w:rsidRPr="00B971F6">
        <w:t xml:space="preserve"> $2.5 billion Humanitarian Response Plan for the DRC is only </w:t>
      </w:r>
      <w:r w:rsidRPr="00B971F6">
        <w:rPr>
          <w:b/>
          <w:bCs/>
        </w:rPr>
        <w:t>17% funded.</w:t>
      </w:r>
    </w:p>
    <w:p w14:paraId="4B158E37" w14:textId="77777777" w:rsidR="00BC1BC0" w:rsidRPr="00FE64FB" w:rsidRDefault="00BC1BC0" w:rsidP="00F13359">
      <w:pPr>
        <w:jc w:val="both"/>
      </w:pPr>
      <w:r w:rsidRPr="00B971F6">
        <w:t>UNIFIL (Lebanon)</w:t>
      </w:r>
    </w:p>
    <w:p w14:paraId="14FDAC2D" w14:textId="77777777" w:rsidR="00BC1BC0" w:rsidRPr="00FE64FB" w:rsidRDefault="00BC1BC0" w:rsidP="00F13359">
      <w:pPr>
        <w:jc w:val="both"/>
      </w:pPr>
      <w:r w:rsidRPr="00B971F6">
        <w:t>The situation along the Blue Line between Lebanon and Israel remains volatile.</w:t>
      </w:r>
    </w:p>
    <w:p w14:paraId="62C2E5CE" w14:textId="77777777" w:rsidR="00BC1BC0" w:rsidRPr="00FE64FB" w:rsidRDefault="00BC1BC0" w:rsidP="00F13359">
      <w:pPr>
        <w:jc w:val="both"/>
      </w:pPr>
      <w:r w:rsidRPr="00B971F6">
        <w:t xml:space="preserve">• On 16 November 2025, a foot patrol of the United Nations Interim Force in Lebanon (UNIFIL) was targeted by an Israeli army </w:t>
      </w:r>
      <w:proofErr w:type="spellStart"/>
      <w:r w:rsidRPr="00B971F6">
        <w:t>Merkava</w:t>
      </w:r>
      <w:proofErr w:type="spellEnd"/>
      <w:r w:rsidRPr="00B971F6">
        <w:t xml:space="preserve"> tank.</w:t>
      </w:r>
    </w:p>
    <w:p w14:paraId="69F6F729" w14:textId="77777777" w:rsidR="00BC1BC0" w:rsidRPr="00FE64FB" w:rsidRDefault="00BC1BC0" w:rsidP="00F13359">
      <w:pPr>
        <w:jc w:val="both"/>
      </w:pPr>
      <w:r w:rsidRPr="00B971F6">
        <w:t xml:space="preserve">• Heavy artillery fire exploded a few metres from the peacekeepers, </w:t>
      </w:r>
      <w:proofErr w:type="gramStart"/>
      <w:r w:rsidRPr="00B971F6">
        <w:t>who</w:t>
      </w:r>
      <w:proofErr w:type="gramEnd"/>
      <w:r w:rsidRPr="00B971F6">
        <w:t xml:space="preserve"> were able to take cover without casualties.</w:t>
      </w:r>
    </w:p>
    <w:p w14:paraId="4274CC3E" w14:textId="77777777" w:rsidR="00BC1BC0" w:rsidRPr="00FE64FB" w:rsidRDefault="00BC1BC0" w:rsidP="00F13359">
      <w:pPr>
        <w:jc w:val="both"/>
      </w:pPr>
      <w:r w:rsidRPr="00B971F6">
        <w:t>• This is the second such incident in two months.</w:t>
      </w:r>
    </w:p>
    <w:p w14:paraId="15CC3307" w14:textId="77777777" w:rsidR="00BC1BC0" w:rsidRPr="00FE64FB" w:rsidRDefault="00BC1BC0" w:rsidP="00F13359">
      <w:pPr>
        <w:jc w:val="both"/>
      </w:pPr>
      <w:r w:rsidRPr="00B971F6">
        <w:t xml:space="preserve">• UNIFIL called on the Israel </w:t>
      </w:r>
      <w:proofErr w:type="spellStart"/>
      <w:r w:rsidRPr="00B971F6">
        <w:t>Defense</w:t>
      </w:r>
      <w:proofErr w:type="spellEnd"/>
      <w:r w:rsidRPr="00B971F6">
        <w:t xml:space="preserve"> Forces (IDF) to "cease all aggressive behaviour".</w:t>
      </w:r>
    </w:p>
    <w:p w14:paraId="55CE587A" w14:textId="77777777" w:rsidR="00BC1BC0" w:rsidRPr="00FE64FB" w:rsidRDefault="00BC1BC0" w:rsidP="00F13359">
      <w:pPr>
        <w:jc w:val="both"/>
      </w:pPr>
      <w:r w:rsidRPr="00B971F6">
        <w:t xml:space="preserve">• This incident comes as UNIFIL's mission, </w:t>
      </w:r>
      <w:proofErr w:type="gramStart"/>
      <w:r w:rsidRPr="00B971F6">
        <w:t>which</w:t>
      </w:r>
      <w:proofErr w:type="gramEnd"/>
      <w:r w:rsidRPr="00B971F6">
        <w:t xml:space="preserve"> has been present since 1978, is due to end at the end of 2027.</w:t>
      </w:r>
    </w:p>
    <w:p w14:paraId="68251E5A" w14:textId="77777777" w:rsidR="00BC1BC0" w:rsidRPr="00FE64FB" w:rsidRDefault="00BC1BC0" w:rsidP="00F13359">
      <w:pPr>
        <w:jc w:val="both"/>
      </w:pPr>
      <w:r w:rsidRPr="00B971F6">
        <w:t>Regional Crises and International Responses</w:t>
      </w:r>
    </w:p>
    <w:p w14:paraId="730A6152" w14:textId="77777777" w:rsidR="00BC1BC0" w:rsidRPr="00FE64FB" w:rsidRDefault="00BC1BC0" w:rsidP="00F13359">
      <w:pPr>
        <w:jc w:val="both"/>
      </w:pPr>
      <w:r w:rsidRPr="00B971F6">
        <w:t>Conflict in Sudan</w:t>
      </w:r>
    </w:p>
    <w:p w14:paraId="704485F1" w14:textId="77777777" w:rsidR="00BC1BC0" w:rsidRPr="00FE64FB" w:rsidRDefault="00BC1BC0" w:rsidP="00F13359">
      <w:pPr>
        <w:jc w:val="both"/>
      </w:pPr>
      <w:r w:rsidRPr="00B971F6">
        <w:t>The war between the Sudanese Armed Forces (SAF) and the Rapid Support Forces (RSF), which broke out in April 2023, has plunged the country into a crisis of "staggering" proportions.</w:t>
      </w:r>
    </w:p>
    <w:p w14:paraId="0FD351D6" w14:textId="77777777" w:rsidR="00BC1BC0" w:rsidRPr="00FE64FB" w:rsidRDefault="00BC1BC0" w:rsidP="00F13359">
      <w:pPr>
        <w:jc w:val="both"/>
      </w:pPr>
      <w:r w:rsidRPr="00B971F6">
        <w:t xml:space="preserve">• </w:t>
      </w:r>
      <w:r w:rsidRPr="00B971F6">
        <w:rPr>
          <w:b/>
          <w:bCs/>
        </w:rPr>
        <w:t>Humanitarian situation:</w:t>
      </w:r>
      <w:r w:rsidRPr="00B971F6">
        <w:t xml:space="preserve"> Millions of people have been displaced and famine has been declared in some parts of the country. Secretary-General </w:t>
      </w:r>
      <w:proofErr w:type="spellStart"/>
      <w:r w:rsidRPr="00B971F6">
        <w:t>António</w:t>
      </w:r>
      <w:proofErr w:type="spellEnd"/>
      <w:r w:rsidRPr="00B971F6">
        <w:t xml:space="preserve"> </w:t>
      </w:r>
      <w:proofErr w:type="spellStart"/>
      <w:r w:rsidRPr="00B971F6">
        <w:t>Guterres</w:t>
      </w:r>
      <w:proofErr w:type="spellEnd"/>
      <w:r w:rsidRPr="00B971F6">
        <w:t xml:space="preserve"> has called the situation a "catastrophe".</w:t>
      </w:r>
    </w:p>
    <w:p w14:paraId="38F725C8" w14:textId="77777777" w:rsidR="00BC1BC0" w:rsidRPr="00FE64FB" w:rsidRDefault="00BC1BC0" w:rsidP="00F13359">
      <w:pPr>
        <w:jc w:val="both"/>
      </w:pPr>
      <w:r w:rsidRPr="00B971F6">
        <w:t xml:space="preserve">• </w:t>
      </w:r>
      <w:r w:rsidRPr="00B971F6">
        <w:rPr>
          <w:b/>
          <w:bCs/>
        </w:rPr>
        <w:t>UN visit to Darfur:</w:t>
      </w:r>
      <w:r w:rsidRPr="00B971F6">
        <w:t xml:space="preserve"> Tom Fletcher, the UN Emergency Relief Coordinator, visited Darfur to see the "immense suffering". He described El </w:t>
      </w:r>
      <w:proofErr w:type="spellStart"/>
      <w:r w:rsidRPr="00B971F6">
        <w:t>Fasher</w:t>
      </w:r>
      <w:proofErr w:type="spellEnd"/>
      <w:r w:rsidRPr="00B971F6">
        <w:t xml:space="preserve"> as having descended into an "even darker hell."</w:t>
      </w:r>
    </w:p>
    <w:p w14:paraId="7C71357B" w14:textId="77777777" w:rsidR="00BC1BC0" w:rsidRPr="00FE64FB" w:rsidRDefault="00BC1BC0" w:rsidP="00F13359">
      <w:pPr>
        <w:jc w:val="both"/>
      </w:pPr>
      <w:r w:rsidRPr="00B971F6">
        <w:lastRenderedPageBreak/>
        <w:t xml:space="preserve">• </w:t>
      </w:r>
      <w:r w:rsidRPr="00B971F6">
        <w:rPr>
          <w:b/>
          <w:bCs/>
        </w:rPr>
        <w:t>Emergency Funding:</w:t>
      </w:r>
      <w:r w:rsidRPr="00B971F6">
        <w:t xml:space="preserve"> </w:t>
      </w:r>
      <w:proofErr w:type="spellStart"/>
      <w:r w:rsidRPr="00B971F6">
        <w:t>Mr.</w:t>
      </w:r>
      <w:proofErr w:type="spellEnd"/>
      <w:r w:rsidRPr="00B971F6">
        <w:t xml:space="preserve"> Fletcher has allocated </w:t>
      </w:r>
      <w:r w:rsidRPr="00B971F6">
        <w:rPr>
          <w:b/>
          <w:bCs/>
        </w:rPr>
        <w:t>$20 million</w:t>
      </w:r>
      <w:r w:rsidRPr="00B971F6">
        <w:t xml:space="preserve"> from the Central Emergency Response Fund (CERF) to scale up life-saving assistance in Darfur and </w:t>
      </w:r>
      <w:proofErr w:type="spellStart"/>
      <w:r w:rsidRPr="00B971F6">
        <w:t>Kordofan</w:t>
      </w:r>
      <w:proofErr w:type="spellEnd"/>
      <w:r w:rsidRPr="00B971F6">
        <w:t>.</w:t>
      </w:r>
    </w:p>
    <w:p w14:paraId="1E1DA8FF" w14:textId="77777777" w:rsidR="00BC1BC0" w:rsidRPr="00FE64FB" w:rsidRDefault="00BC1BC0" w:rsidP="00F13359">
      <w:pPr>
        <w:jc w:val="both"/>
      </w:pPr>
      <w:r w:rsidRPr="00B971F6">
        <w:t xml:space="preserve">• </w:t>
      </w:r>
      <w:r w:rsidRPr="00B971F6">
        <w:rPr>
          <w:b/>
          <w:bCs/>
        </w:rPr>
        <w:t>Humanitarian Access:</w:t>
      </w:r>
      <w:r w:rsidRPr="00B971F6">
        <w:t xml:space="preserve"> In meetings with General Abdel Fattah al-</w:t>
      </w:r>
      <w:proofErr w:type="spellStart"/>
      <w:r w:rsidRPr="00B971F6">
        <w:t>Burhan</w:t>
      </w:r>
      <w:proofErr w:type="spellEnd"/>
      <w:r w:rsidRPr="00B971F6">
        <w:t xml:space="preserve"> and other officials, </w:t>
      </w:r>
      <w:proofErr w:type="spellStart"/>
      <w:r w:rsidRPr="00B971F6">
        <w:t>Mr.</w:t>
      </w:r>
      <w:proofErr w:type="spellEnd"/>
      <w:r w:rsidRPr="00B971F6">
        <w:t xml:space="preserve"> Fletcher stressed the need to improve humanitarian access across Sudan.</w:t>
      </w:r>
    </w:p>
    <w:p w14:paraId="72E8F51B" w14:textId="77777777" w:rsidR="00BC1BC0" w:rsidRPr="00FE64FB" w:rsidRDefault="00BC1BC0" w:rsidP="00F13359">
      <w:pPr>
        <w:jc w:val="both"/>
      </w:pPr>
      <w:r w:rsidRPr="00B971F6">
        <w:t xml:space="preserve">• </w:t>
      </w:r>
      <w:r w:rsidRPr="00B971F6">
        <w:rPr>
          <w:b/>
          <w:bCs/>
        </w:rPr>
        <w:t>External Interference:</w:t>
      </w:r>
      <w:r w:rsidRPr="00B971F6">
        <w:t xml:space="preserve"> The Secretary-General called on countries in the region and beyond to stop fuelling the conflict by supplying weapons.</w:t>
      </w:r>
    </w:p>
    <w:p w14:paraId="6E100F08" w14:textId="77777777" w:rsidR="00BC1BC0" w:rsidRPr="00FE64FB" w:rsidRDefault="00BC1BC0" w:rsidP="00F13359">
      <w:pPr>
        <w:jc w:val="both"/>
      </w:pPr>
      <w:r w:rsidRPr="00B971F6">
        <w:t>Gaza (Palestinian Question)</w:t>
      </w:r>
    </w:p>
    <w:p w14:paraId="791D9A6B" w14:textId="77777777" w:rsidR="00BC1BC0" w:rsidRPr="00FE64FB" w:rsidRDefault="00BC1BC0" w:rsidP="00F13359">
      <w:pPr>
        <w:jc w:val="both"/>
      </w:pPr>
      <w:r w:rsidRPr="00B971F6">
        <w:t xml:space="preserve">The Security Council adopted </w:t>
      </w:r>
      <w:r w:rsidRPr="00B971F6">
        <w:rPr>
          <w:b/>
          <w:bCs/>
        </w:rPr>
        <w:t>Resolution 2803</w:t>
      </w:r>
      <w:r w:rsidRPr="00B971F6">
        <w:t xml:space="preserve"> on November 17, a US-led initiative as part of the "Comprehensive Plan to End the Gaza Conflict" announced by US President Donald Trump.</w:t>
      </w:r>
    </w:p>
    <w:p w14:paraId="7FB9E617" w14:textId="77777777" w:rsidR="00BC1BC0" w:rsidRPr="00FE64FB" w:rsidRDefault="00BC1BC0" w:rsidP="00F13359">
      <w:pPr>
        <w:jc w:val="both"/>
      </w:pPr>
      <w:r w:rsidRPr="00B971F6">
        <w:t xml:space="preserve">• </w:t>
      </w:r>
      <w:r w:rsidRPr="00B971F6">
        <w:rPr>
          <w:b/>
          <w:bCs/>
        </w:rPr>
        <w:t>Details of the Vote:</w:t>
      </w:r>
      <w:r w:rsidRPr="00B971F6">
        <w:t xml:space="preserve"> The resolution was adopted by </w:t>
      </w:r>
      <w:r w:rsidRPr="00B971F6">
        <w:rPr>
          <w:b/>
          <w:bCs/>
        </w:rPr>
        <w:t>13 votes in favour</w:t>
      </w:r>
      <w:r w:rsidRPr="00B971F6">
        <w:t xml:space="preserve">, with abstentions from </w:t>
      </w:r>
      <w:r w:rsidRPr="00B971F6">
        <w:rPr>
          <w:b/>
          <w:bCs/>
        </w:rPr>
        <w:t>China</w:t>
      </w:r>
      <w:r w:rsidRPr="00B971F6">
        <w:t xml:space="preserve"> and </w:t>
      </w:r>
      <w:r w:rsidRPr="00B971F6">
        <w:rPr>
          <w:b/>
          <w:bCs/>
        </w:rPr>
        <w:t>Russia</w:t>
      </w:r>
      <w:r w:rsidRPr="00B971F6">
        <w:t>.</w:t>
      </w:r>
    </w:p>
    <w:p w14:paraId="19BCFDDD" w14:textId="77777777" w:rsidR="00BC1BC0" w:rsidRPr="00FE64FB" w:rsidRDefault="00BC1BC0" w:rsidP="00F13359">
      <w:pPr>
        <w:jc w:val="both"/>
      </w:pPr>
      <w:r w:rsidRPr="00B971F6">
        <w:t xml:space="preserve">• </w:t>
      </w:r>
      <w:r w:rsidRPr="00B971F6">
        <w:rPr>
          <w:b/>
          <w:bCs/>
        </w:rPr>
        <w:t>Main provisions:</w:t>
      </w:r>
    </w:p>
    <w:p w14:paraId="0263C45B" w14:textId="77777777" w:rsidR="00BC1BC0" w:rsidRPr="00FE64FB" w:rsidRDefault="00BC1BC0" w:rsidP="00F13359">
      <w:pPr>
        <w:jc w:val="both"/>
      </w:pPr>
      <w:r w:rsidRPr="00B971F6">
        <w:t xml:space="preserve"> 1. </w:t>
      </w:r>
      <w:r w:rsidRPr="00B971F6">
        <w:rPr>
          <w:b/>
          <w:bCs/>
        </w:rPr>
        <w:t>Board of Peace (</w:t>
      </w:r>
      <w:proofErr w:type="spellStart"/>
      <w:r w:rsidRPr="00B971F6">
        <w:rPr>
          <w:b/>
          <w:bCs/>
        </w:rPr>
        <w:t>BoP</w:t>
      </w:r>
      <w:proofErr w:type="spellEnd"/>
      <w:r w:rsidRPr="00B971F6">
        <w:rPr>
          <w:b/>
          <w:bCs/>
        </w:rPr>
        <w:t>):</w:t>
      </w:r>
      <w:r w:rsidRPr="00B971F6">
        <w:t xml:space="preserve"> The resolution welcomes the creation of the </w:t>
      </w:r>
      <w:proofErr w:type="spellStart"/>
      <w:r w:rsidRPr="00B971F6">
        <w:t>BoP</w:t>
      </w:r>
      <w:proofErr w:type="spellEnd"/>
      <w:r w:rsidRPr="00B971F6">
        <w:t xml:space="preserve"> as a "transitional governance administration" in Gaza, with international legal personality.</w:t>
      </w:r>
    </w:p>
    <w:p w14:paraId="48708BF5" w14:textId="77777777" w:rsidR="00BC1BC0" w:rsidRPr="00FE64FB" w:rsidRDefault="00BC1BC0" w:rsidP="00F13359">
      <w:pPr>
        <w:jc w:val="both"/>
      </w:pPr>
      <w:r w:rsidRPr="00B971F6">
        <w:t xml:space="preserve"> 2. </w:t>
      </w:r>
      <w:r w:rsidRPr="00B971F6">
        <w:rPr>
          <w:b/>
          <w:bCs/>
        </w:rPr>
        <w:t>International Stabilization Force (ISF):</w:t>
      </w:r>
      <w:r w:rsidRPr="00B971F6">
        <w:t xml:space="preserve"> It authorizes the </w:t>
      </w:r>
      <w:proofErr w:type="spellStart"/>
      <w:r w:rsidRPr="00B971F6">
        <w:t>BoP</w:t>
      </w:r>
      <w:proofErr w:type="spellEnd"/>
      <w:r w:rsidRPr="00B971F6">
        <w:t xml:space="preserve"> to establish a temporary ISF, which will not be a UN operation. The force, envisaged at about 20,000 troops, would have a coercive peacekeeping mandate (peace enforcement) and would be funded by voluntary contributions.</w:t>
      </w:r>
    </w:p>
    <w:p w14:paraId="20B618FD" w14:textId="77777777" w:rsidR="00BC1BC0" w:rsidRPr="00FE64FB" w:rsidRDefault="00BC1BC0" w:rsidP="00F13359">
      <w:pPr>
        <w:jc w:val="both"/>
      </w:pPr>
      <w:r w:rsidRPr="00B971F6">
        <w:t xml:space="preserve">• </w:t>
      </w:r>
      <w:r w:rsidRPr="00B971F6">
        <w:rPr>
          <w:b/>
          <w:bCs/>
        </w:rPr>
        <w:t>Mandate of the ISF:</w:t>
      </w:r>
    </w:p>
    <w:p w14:paraId="04E96A5F" w14:textId="77777777" w:rsidR="00BC1BC0" w:rsidRPr="00FE64FB" w:rsidRDefault="00BC1BC0" w:rsidP="00F13359">
      <w:pPr>
        <w:jc w:val="both"/>
      </w:pPr>
      <w:r w:rsidRPr="00B971F6">
        <w:t>◦ Assist in the monitoring of the ceasefire.</w:t>
      </w:r>
    </w:p>
    <w:p w14:paraId="09A2646E" w14:textId="77777777" w:rsidR="00BC1BC0" w:rsidRPr="00FE64FB" w:rsidRDefault="00BC1BC0" w:rsidP="00F13359">
      <w:pPr>
        <w:jc w:val="both"/>
      </w:pPr>
      <w:r w:rsidRPr="00B971F6">
        <w:t xml:space="preserve">◦ </w:t>
      </w:r>
      <w:proofErr w:type="gramStart"/>
      <w:r w:rsidRPr="00B971F6">
        <w:t>Secure</w:t>
      </w:r>
      <w:proofErr w:type="gramEnd"/>
      <w:r w:rsidRPr="00B971F6">
        <w:t xml:space="preserve"> border areas.</w:t>
      </w:r>
    </w:p>
    <w:p w14:paraId="35F37FFE" w14:textId="77777777" w:rsidR="00BC1BC0" w:rsidRPr="00FE64FB" w:rsidRDefault="00BC1BC0" w:rsidP="00F13359">
      <w:pPr>
        <w:jc w:val="both"/>
      </w:pPr>
      <w:proofErr w:type="gramStart"/>
      <w:r w:rsidRPr="00B971F6">
        <w:t>◦ Protect civilians and humanitarian operations.</w:t>
      </w:r>
      <w:proofErr w:type="gramEnd"/>
    </w:p>
    <w:p w14:paraId="5981F74F" w14:textId="77777777" w:rsidR="00BC1BC0" w:rsidRPr="00FE64FB" w:rsidRDefault="00BC1BC0" w:rsidP="00F13359">
      <w:pPr>
        <w:jc w:val="both"/>
      </w:pPr>
      <w:r w:rsidRPr="00B971F6">
        <w:t>◦ Support the demilitarization process, including the destruction of military infrastructure and the disarmament of non-state armed groups.</w:t>
      </w:r>
    </w:p>
    <w:p w14:paraId="69F968D7" w14:textId="77777777" w:rsidR="00BC1BC0" w:rsidRPr="00FE64FB" w:rsidRDefault="00BC1BC0" w:rsidP="00F13359">
      <w:pPr>
        <w:jc w:val="both"/>
      </w:pPr>
      <w:r w:rsidRPr="00B971F6">
        <w:t xml:space="preserve">• </w:t>
      </w:r>
      <w:r w:rsidRPr="00B971F6">
        <w:rPr>
          <w:b/>
          <w:bCs/>
        </w:rPr>
        <w:t>Negotiations and Opposition:</w:t>
      </w:r>
      <w:r w:rsidRPr="00B971F6">
        <w:t xml:space="preserve"> The negotiations were difficult. Algeria, China and Russia have expressed concerns about the ambiguity of the </w:t>
      </w:r>
      <w:proofErr w:type="spellStart"/>
      <w:r w:rsidRPr="00B971F6">
        <w:t>BoP's</w:t>
      </w:r>
      <w:proofErr w:type="spellEnd"/>
      <w:r w:rsidRPr="00B971F6">
        <w:t xml:space="preserve"> and ISF's powers, the lack of a role for the Palestinian Authority and the lack of reference to the two-state solution. Russia proposed an alternative text, but most Council members focused on the US draft.</w:t>
      </w:r>
    </w:p>
    <w:p w14:paraId="39D56F87" w14:textId="77777777" w:rsidR="00BC1BC0" w:rsidRPr="00FE64FB" w:rsidRDefault="00BC1BC0" w:rsidP="00F13359">
      <w:pPr>
        <w:jc w:val="both"/>
      </w:pPr>
    </w:p>
    <w:p w14:paraId="2037E376" w14:textId="09A27E56" w:rsidR="00BC1BC0" w:rsidRPr="00FE64FB" w:rsidRDefault="00BC1BC0" w:rsidP="00F13359">
      <w:pPr>
        <w:jc w:val="both"/>
      </w:pPr>
      <w:r w:rsidRPr="00B971F6">
        <w:t>European Union-UN Strategic Partnership</w:t>
      </w:r>
    </w:p>
    <w:p w14:paraId="1B1DFA2A" w14:textId="77777777" w:rsidR="00BC1BC0" w:rsidRPr="00FE64FB" w:rsidRDefault="00BC1BC0" w:rsidP="00F13359">
      <w:pPr>
        <w:jc w:val="both"/>
      </w:pPr>
      <w:r w:rsidRPr="00B971F6">
        <w:t>In a statement to the Fourth Committee of the UN General Assembly on 10 November 2025, the European Union reaffirmed its unwavering support for UN peacekeeping.</w:t>
      </w:r>
    </w:p>
    <w:p w14:paraId="6812DDFE" w14:textId="77777777" w:rsidR="00BC1BC0" w:rsidRPr="00FE64FB" w:rsidRDefault="00BC1BC0" w:rsidP="00F13359">
      <w:pPr>
        <w:jc w:val="both"/>
      </w:pPr>
      <w:r w:rsidRPr="00B971F6">
        <w:t xml:space="preserve">• </w:t>
      </w:r>
      <w:r w:rsidRPr="00B971F6">
        <w:rPr>
          <w:b/>
          <w:bCs/>
        </w:rPr>
        <w:t>EU contributions:</w:t>
      </w:r>
      <w:r w:rsidRPr="00B971F6">
        <w:t xml:space="preserve"> The EU and its Member States jointly contribute almost a quarter of the UN peacekeeping budget and currently deploy more than 4,000 personnel to UN missions.</w:t>
      </w:r>
    </w:p>
    <w:p w14:paraId="36DB5714" w14:textId="77777777" w:rsidR="00BC1BC0" w:rsidRPr="00FE64FB" w:rsidRDefault="00BC1BC0" w:rsidP="00F13359">
      <w:pPr>
        <w:jc w:val="both"/>
      </w:pPr>
      <w:r w:rsidRPr="00B971F6">
        <w:t xml:space="preserve">• </w:t>
      </w:r>
      <w:r w:rsidRPr="00B971F6">
        <w:rPr>
          <w:b/>
          <w:bCs/>
        </w:rPr>
        <w:t>New Strategic Priorities:</w:t>
      </w:r>
      <w:r w:rsidRPr="00B971F6">
        <w:t xml:space="preserve"> The EU and the UN recently agreed on a new set of </w:t>
      </w:r>
      <w:r w:rsidRPr="00B971F6">
        <w:rPr>
          <w:b/>
          <w:bCs/>
        </w:rPr>
        <w:t>Common Priorities on Peace and Security for 2025-2027</w:t>
      </w:r>
      <w:r w:rsidRPr="00B971F6">
        <w:t>, reflecting a shared commitment to a more coherent, preventive and multidimensional approach.</w:t>
      </w:r>
    </w:p>
    <w:p w14:paraId="17A87322" w14:textId="77777777" w:rsidR="00BC1BC0" w:rsidRPr="00FE64FB" w:rsidRDefault="00BC1BC0" w:rsidP="00F13359">
      <w:pPr>
        <w:jc w:val="both"/>
      </w:pPr>
      <w:r w:rsidRPr="00B971F6">
        <w:lastRenderedPageBreak/>
        <w:t xml:space="preserve">• </w:t>
      </w:r>
      <w:r w:rsidRPr="00B971F6">
        <w:rPr>
          <w:b/>
          <w:bCs/>
        </w:rPr>
        <w:t>Synergy of Operations:</w:t>
      </w:r>
      <w:r w:rsidRPr="00B971F6">
        <w:t xml:space="preserve"> The EU deploys 21 civilian and military missions and operations, some of which are parallel to UN missions and directly implement Security Council mandates (e.g. Operation IRINI in the Mediterranean and Operation ALTHEA in Bosnia and Herzegovina).</w:t>
      </w:r>
    </w:p>
    <w:p w14:paraId="3455A32A" w14:textId="77777777" w:rsidR="00BC1BC0" w:rsidRPr="00FE64FB" w:rsidRDefault="00BC1BC0" w:rsidP="00F13359">
      <w:pPr>
        <w:jc w:val="both"/>
      </w:pPr>
      <w:r w:rsidRPr="00B971F6">
        <w:t xml:space="preserve">• </w:t>
      </w:r>
      <w:r w:rsidRPr="00B971F6">
        <w:rPr>
          <w:b/>
          <w:bCs/>
        </w:rPr>
        <w:t>Support for Regional Cooperation:</w:t>
      </w:r>
      <w:r w:rsidRPr="00B971F6">
        <w:t xml:space="preserve"> The EU supports Security Council Resolution 2719, considering it as an example of "strategic thinking" on the peace architecture where the African Union will play a more important role.</w:t>
      </w:r>
    </w:p>
    <w:p w14:paraId="5461447E" w14:textId="77777777" w:rsidR="00BC1BC0" w:rsidRPr="00FE64FB" w:rsidRDefault="00BC1BC0" w:rsidP="00F13359">
      <w:pPr>
        <w:jc w:val="both"/>
      </w:pPr>
      <w:r w:rsidRPr="00B971F6">
        <w:t xml:space="preserve">• </w:t>
      </w:r>
      <w:r w:rsidRPr="00B971F6">
        <w:rPr>
          <w:b/>
          <w:bCs/>
        </w:rPr>
        <w:t>Women, Peace and Security:</w:t>
      </w:r>
      <w:r w:rsidRPr="00B971F6">
        <w:t xml:space="preserve"> The EU underlined its support for the full, equal and meaningful participation of women in peace operations, recalling the importance of Security Council Resolution 1325.</w:t>
      </w:r>
    </w:p>
    <w:bookmarkEnd w:id="0"/>
    <w:p w14:paraId="62863288" w14:textId="77777777" w:rsidR="00BC1BC0" w:rsidRPr="00FE64FB" w:rsidRDefault="00BC1BC0" w:rsidP="00BC1BC0"/>
    <w:p w14:paraId="25F4BCBA" w14:textId="6FFE53F8" w:rsidR="00BC1BC0" w:rsidRDefault="00BC1BC0" w:rsidP="00BC1BC0">
      <w:pPr>
        <w:rPr>
          <w:lang w:val="fr-BE"/>
        </w:rPr>
      </w:pPr>
      <w:r>
        <w:t xml:space="preserve">Thank you </w:t>
      </w:r>
    </w:p>
    <w:p w14:paraId="0905D617" w14:textId="05DDD5C4" w:rsidR="00BC1BC0" w:rsidRDefault="00BC1BC0" w:rsidP="00BC1BC0">
      <w:pPr>
        <w:rPr>
          <w:lang w:val="fr-BE"/>
        </w:rPr>
      </w:pPr>
      <w:proofErr w:type="spellStart"/>
      <w:r>
        <w:t>Tibor</w:t>
      </w:r>
      <w:proofErr w:type="spellEnd"/>
      <w:r>
        <w:t xml:space="preserve"> Albert</w:t>
      </w:r>
    </w:p>
    <w:p w14:paraId="05CD7D46" w14:textId="77777777" w:rsidR="00BC1BC0" w:rsidRPr="00BC1BC0" w:rsidRDefault="00BC1BC0" w:rsidP="00BC1BC0">
      <w:pPr>
        <w:rPr>
          <w:lang w:val="fr-BE"/>
        </w:rPr>
      </w:pPr>
    </w:p>
    <w:p w14:paraId="5C99BA8B" w14:textId="312488CC" w:rsidR="00BC1BC0" w:rsidRPr="00BC1BC0" w:rsidRDefault="00F13359" w:rsidP="00BC1BC0">
      <w:pPr>
        <w:rPr>
          <w:lang w:val="fr-BE"/>
        </w:rPr>
      </w:pPr>
      <w:r>
        <w:rPr>
          <w:noProof/>
          <w:sz w:val="28"/>
          <w:szCs w:val="28"/>
          <w:lang w:val="uk-UA" w:eastAsia="uk-UA"/>
        </w:rPr>
        <w:drawing>
          <wp:anchor distT="0" distB="0" distL="114300" distR="114300" simplePos="0" relativeHeight="251659264" behindDoc="0" locked="0" layoutInCell="1" allowOverlap="1" wp14:anchorId="61A0BA05" wp14:editId="31209D3C">
            <wp:simplePos x="0" y="0"/>
            <wp:positionH relativeFrom="column">
              <wp:posOffset>243840</wp:posOffset>
            </wp:positionH>
            <wp:positionV relativeFrom="paragraph">
              <wp:posOffset>5451475</wp:posOffset>
            </wp:positionV>
            <wp:extent cx="6340475" cy="1652270"/>
            <wp:effectExtent l="0" t="0" r="3175" b="508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0475" cy="1652270"/>
                    </a:xfrm>
                    <a:prstGeom prst="rect">
                      <a:avLst/>
                    </a:prstGeom>
                    <a:noFill/>
                  </pic:spPr>
                </pic:pic>
              </a:graphicData>
            </a:graphic>
            <wp14:sizeRelH relativeFrom="page">
              <wp14:pctWidth>0</wp14:pctWidth>
            </wp14:sizeRelH>
            <wp14:sizeRelV relativeFrom="page">
              <wp14:pctHeight>0</wp14:pctHeight>
            </wp14:sizeRelV>
          </wp:anchor>
        </w:drawing>
      </w:r>
    </w:p>
    <w:sectPr w:rsidR="00BC1BC0" w:rsidRPr="00BC1BC0"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E9"/>
    <w:rsid w:val="00012D71"/>
    <w:rsid w:val="002346E9"/>
    <w:rsid w:val="00722675"/>
    <w:rsid w:val="00830AC6"/>
    <w:rsid w:val="008B3FEA"/>
    <w:rsid w:val="00915228"/>
    <w:rsid w:val="00920C83"/>
    <w:rsid w:val="00B971F6"/>
    <w:rsid w:val="00BC1BC0"/>
    <w:rsid w:val="00C33716"/>
    <w:rsid w:val="00C92231"/>
    <w:rsid w:val="00E30564"/>
    <w:rsid w:val="00F13359"/>
    <w:rsid w:val="00F14BE3"/>
    <w:rsid w:val="00FE64F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346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2346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346E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2346E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2346E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2346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46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46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46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6E9"/>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2346E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2346E9"/>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2346E9"/>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2346E9"/>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2346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46E9"/>
    <w:rPr>
      <w:rFonts w:eastAsiaTheme="majorEastAsia" w:cstheme="majorBidi"/>
      <w:color w:val="595959" w:themeColor="text1" w:themeTint="A6"/>
    </w:rPr>
  </w:style>
  <w:style w:type="character" w:customStyle="1" w:styleId="80">
    <w:name w:val="Заголовок 8 Знак"/>
    <w:basedOn w:val="a0"/>
    <w:link w:val="8"/>
    <w:uiPriority w:val="9"/>
    <w:semiHidden/>
    <w:rsid w:val="002346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46E9"/>
    <w:rPr>
      <w:rFonts w:eastAsiaTheme="majorEastAsia" w:cstheme="majorBidi"/>
      <w:color w:val="272727" w:themeColor="text1" w:themeTint="D8"/>
    </w:rPr>
  </w:style>
  <w:style w:type="paragraph" w:styleId="a3">
    <w:name w:val="Title"/>
    <w:basedOn w:val="a"/>
    <w:next w:val="a"/>
    <w:link w:val="a4"/>
    <w:uiPriority w:val="10"/>
    <w:qFormat/>
    <w:rsid w:val="00234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34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6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46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46E9"/>
    <w:pPr>
      <w:spacing w:before="160"/>
      <w:jc w:val="center"/>
    </w:pPr>
    <w:rPr>
      <w:i/>
      <w:iCs/>
      <w:color w:val="404040" w:themeColor="text1" w:themeTint="BF"/>
    </w:rPr>
  </w:style>
  <w:style w:type="character" w:customStyle="1" w:styleId="22">
    <w:name w:val="Цитата 2 Знак"/>
    <w:basedOn w:val="a0"/>
    <w:link w:val="21"/>
    <w:uiPriority w:val="29"/>
    <w:rsid w:val="002346E9"/>
    <w:rPr>
      <w:i/>
      <w:iCs/>
      <w:color w:val="404040" w:themeColor="text1" w:themeTint="BF"/>
    </w:rPr>
  </w:style>
  <w:style w:type="paragraph" w:styleId="a7">
    <w:name w:val="List Paragraph"/>
    <w:basedOn w:val="a"/>
    <w:uiPriority w:val="34"/>
    <w:qFormat/>
    <w:rsid w:val="002346E9"/>
    <w:pPr>
      <w:ind w:left="720"/>
      <w:contextualSpacing/>
    </w:pPr>
  </w:style>
  <w:style w:type="character" w:styleId="a8">
    <w:name w:val="Intense Emphasis"/>
    <w:basedOn w:val="a0"/>
    <w:uiPriority w:val="21"/>
    <w:qFormat/>
    <w:rsid w:val="002346E9"/>
    <w:rPr>
      <w:i/>
      <w:iCs/>
      <w:color w:val="365F91" w:themeColor="accent1" w:themeShade="BF"/>
    </w:rPr>
  </w:style>
  <w:style w:type="paragraph" w:styleId="a9">
    <w:name w:val="Intense Quote"/>
    <w:basedOn w:val="a"/>
    <w:next w:val="a"/>
    <w:link w:val="aa"/>
    <w:uiPriority w:val="30"/>
    <w:qFormat/>
    <w:rsid w:val="002346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2346E9"/>
    <w:rPr>
      <w:i/>
      <w:iCs/>
      <w:color w:val="365F91" w:themeColor="accent1" w:themeShade="BF"/>
    </w:rPr>
  </w:style>
  <w:style w:type="character" w:styleId="ab">
    <w:name w:val="Intense Reference"/>
    <w:basedOn w:val="a0"/>
    <w:uiPriority w:val="32"/>
    <w:qFormat/>
    <w:rsid w:val="002346E9"/>
    <w:rPr>
      <w:b/>
      <w:bCs/>
      <w:smallCaps/>
      <w:color w:val="365F91" w:themeColor="accent1" w:themeShade="BF"/>
      <w:spacing w:val="5"/>
    </w:rPr>
  </w:style>
  <w:style w:type="character" w:styleId="ac">
    <w:name w:val="Hyperlink"/>
    <w:basedOn w:val="a0"/>
    <w:uiPriority w:val="99"/>
    <w:unhideWhenUsed/>
    <w:rsid w:val="00BC1BC0"/>
    <w:rPr>
      <w:color w:val="0000FF" w:themeColor="hyperlink"/>
      <w:u w:val="single"/>
    </w:rPr>
  </w:style>
  <w:style w:type="character" w:customStyle="1" w:styleId="UnresolvedMention">
    <w:name w:val="Unresolved Mention"/>
    <w:basedOn w:val="a0"/>
    <w:uiPriority w:val="99"/>
    <w:semiHidden/>
    <w:unhideWhenUsed/>
    <w:rsid w:val="00BC1BC0"/>
    <w:rPr>
      <w:color w:val="605E5C"/>
      <w:shd w:val="clear" w:color="auto" w:fill="E1DFDD"/>
    </w:rPr>
  </w:style>
  <w:style w:type="character" w:styleId="ad">
    <w:name w:val="Placeholder Text"/>
    <w:basedOn w:val="a0"/>
    <w:uiPriority w:val="99"/>
    <w:semiHidden/>
    <w:rsid w:val="00830AC6"/>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346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2346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346E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2346E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2346E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2346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46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46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46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6E9"/>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2346E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2346E9"/>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2346E9"/>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2346E9"/>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2346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46E9"/>
    <w:rPr>
      <w:rFonts w:eastAsiaTheme="majorEastAsia" w:cstheme="majorBidi"/>
      <w:color w:val="595959" w:themeColor="text1" w:themeTint="A6"/>
    </w:rPr>
  </w:style>
  <w:style w:type="character" w:customStyle="1" w:styleId="80">
    <w:name w:val="Заголовок 8 Знак"/>
    <w:basedOn w:val="a0"/>
    <w:link w:val="8"/>
    <w:uiPriority w:val="9"/>
    <w:semiHidden/>
    <w:rsid w:val="002346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46E9"/>
    <w:rPr>
      <w:rFonts w:eastAsiaTheme="majorEastAsia" w:cstheme="majorBidi"/>
      <w:color w:val="272727" w:themeColor="text1" w:themeTint="D8"/>
    </w:rPr>
  </w:style>
  <w:style w:type="paragraph" w:styleId="a3">
    <w:name w:val="Title"/>
    <w:basedOn w:val="a"/>
    <w:next w:val="a"/>
    <w:link w:val="a4"/>
    <w:uiPriority w:val="10"/>
    <w:qFormat/>
    <w:rsid w:val="00234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34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6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46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46E9"/>
    <w:pPr>
      <w:spacing w:before="160"/>
      <w:jc w:val="center"/>
    </w:pPr>
    <w:rPr>
      <w:i/>
      <w:iCs/>
      <w:color w:val="404040" w:themeColor="text1" w:themeTint="BF"/>
    </w:rPr>
  </w:style>
  <w:style w:type="character" w:customStyle="1" w:styleId="22">
    <w:name w:val="Цитата 2 Знак"/>
    <w:basedOn w:val="a0"/>
    <w:link w:val="21"/>
    <w:uiPriority w:val="29"/>
    <w:rsid w:val="002346E9"/>
    <w:rPr>
      <w:i/>
      <w:iCs/>
      <w:color w:val="404040" w:themeColor="text1" w:themeTint="BF"/>
    </w:rPr>
  </w:style>
  <w:style w:type="paragraph" w:styleId="a7">
    <w:name w:val="List Paragraph"/>
    <w:basedOn w:val="a"/>
    <w:uiPriority w:val="34"/>
    <w:qFormat/>
    <w:rsid w:val="002346E9"/>
    <w:pPr>
      <w:ind w:left="720"/>
      <w:contextualSpacing/>
    </w:pPr>
  </w:style>
  <w:style w:type="character" w:styleId="a8">
    <w:name w:val="Intense Emphasis"/>
    <w:basedOn w:val="a0"/>
    <w:uiPriority w:val="21"/>
    <w:qFormat/>
    <w:rsid w:val="002346E9"/>
    <w:rPr>
      <w:i/>
      <w:iCs/>
      <w:color w:val="365F91" w:themeColor="accent1" w:themeShade="BF"/>
    </w:rPr>
  </w:style>
  <w:style w:type="paragraph" w:styleId="a9">
    <w:name w:val="Intense Quote"/>
    <w:basedOn w:val="a"/>
    <w:next w:val="a"/>
    <w:link w:val="aa"/>
    <w:uiPriority w:val="30"/>
    <w:qFormat/>
    <w:rsid w:val="002346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2346E9"/>
    <w:rPr>
      <w:i/>
      <w:iCs/>
      <w:color w:val="365F91" w:themeColor="accent1" w:themeShade="BF"/>
    </w:rPr>
  </w:style>
  <w:style w:type="character" w:styleId="ab">
    <w:name w:val="Intense Reference"/>
    <w:basedOn w:val="a0"/>
    <w:uiPriority w:val="32"/>
    <w:qFormat/>
    <w:rsid w:val="002346E9"/>
    <w:rPr>
      <w:b/>
      <w:bCs/>
      <w:smallCaps/>
      <w:color w:val="365F91" w:themeColor="accent1" w:themeShade="BF"/>
      <w:spacing w:val="5"/>
    </w:rPr>
  </w:style>
  <w:style w:type="character" w:styleId="ac">
    <w:name w:val="Hyperlink"/>
    <w:basedOn w:val="a0"/>
    <w:uiPriority w:val="99"/>
    <w:unhideWhenUsed/>
    <w:rsid w:val="00BC1BC0"/>
    <w:rPr>
      <w:color w:val="0000FF" w:themeColor="hyperlink"/>
      <w:u w:val="single"/>
    </w:rPr>
  </w:style>
  <w:style w:type="character" w:customStyle="1" w:styleId="UnresolvedMention">
    <w:name w:val="Unresolved Mention"/>
    <w:basedOn w:val="a0"/>
    <w:uiPriority w:val="99"/>
    <w:semiHidden/>
    <w:unhideWhenUsed/>
    <w:rsid w:val="00BC1BC0"/>
    <w:rPr>
      <w:color w:val="605E5C"/>
      <w:shd w:val="clear" w:color="auto" w:fill="E1DFDD"/>
    </w:rPr>
  </w:style>
  <w:style w:type="character" w:styleId="ad">
    <w:name w:val="Placeholder Text"/>
    <w:basedOn w:val="a0"/>
    <w:uiPriority w:val="99"/>
    <w:semiHidden/>
    <w:rsid w:val="00830A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aisp-spia-western-europe.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isp.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10270</Words>
  <Characters>5854</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Tibor</dc:creator>
  <cp:lastModifiedBy>Peacemakers</cp:lastModifiedBy>
  <cp:revision>2</cp:revision>
  <dcterms:created xsi:type="dcterms:W3CDTF">2025-11-18T20:11:00Z</dcterms:created>
  <dcterms:modified xsi:type="dcterms:W3CDTF">2025-11-18T20:11:00Z</dcterms:modified>
</cp:coreProperties>
</file>